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eastAsia="zh-CN"/>
        </w:rPr>
      </w:pPr>
      <w:r>
        <w:rPr>
          <w:rFonts w:hint="eastAsia"/>
          <w:sz w:val="30"/>
          <w:szCs w:val="30"/>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11772900</wp:posOffset>
            </wp:positionV>
            <wp:extent cx="419100" cy="2794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19100" cy="279400"/>
                    </a:xfrm>
                    <a:prstGeom prst="rect">
                      <a:avLst/>
                    </a:prstGeom>
                  </pic:spPr>
                </pic:pic>
              </a:graphicData>
            </a:graphic>
          </wp:anchor>
        </w:drawing>
      </w:r>
      <w:r>
        <w:rPr>
          <w:rFonts w:hint="eastAsia"/>
          <w:sz w:val="30"/>
          <w:szCs w:val="30"/>
        </w:rPr>
        <w:t>第二单元</w:t>
      </w:r>
      <w:r>
        <w:rPr>
          <w:rFonts w:hint="eastAsia"/>
          <w:sz w:val="30"/>
          <w:szCs w:val="30"/>
          <w:lang w:eastAsia="zh-CN"/>
        </w:rPr>
        <w:t>练习题</w:t>
      </w:r>
    </w:p>
    <w:p>
      <w:pPr>
        <w:numPr>
          <w:ilvl w:val="0"/>
          <w:numId w:val="1"/>
        </w:numPr>
        <w:rPr>
          <w:rFonts w:hint="eastAsia"/>
          <w:b/>
          <w:bCs/>
          <w:sz w:val="28"/>
          <w:szCs w:val="28"/>
          <w:lang w:eastAsia="zh-CN"/>
        </w:rPr>
      </w:pPr>
      <w:r>
        <w:rPr>
          <w:rFonts w:hint="eastAsia"/>
          <w:b/>
          <w:bCs/>
          <w:sz w:val="28"/>
          <w:szCs w:val="28"/>
          <w:lang w:eastAsia="zh-CN"/>
        </w:rPr>
        <w:t>积累与运用(共20分)</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lang w:eastAsia="zh-CN"/>
        </w:rPr>
      </w:pPr>
      <w:r>
        <w:rPr>
          <w:rFonts w:ascii="宋体" w:hAnsi="宋体" w:eastAsia="宋体" w:cs="Times New Roman"/>
          <w:b/>
          <w:color w:val="000000"/>
          <w:kern w:val="0"/>
          <w:sz w:val="24"/>
          <w:szCs w:val="24"/>
        </w:rPr>
        <w:t>1</w:t>
      </w:r>
      <w:r>
        <w:rPr>
          <w:rFonts w:ascii="宋体" w:hAnsi="宋体" w:eastAsia="宋体" w:cs="Times New Roman"/>
          <w:color w:val="000000"/>
          <w:kern w:val="0"/>
          <w:sz w:val="24"/>
          <w:szCs w:val="24"/>
        </w:rPr>
        <w:t>.下列加点字的注音全都正确的一项是(　　)</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2分</w:t>
      </w:r>
      <w:r>
        <w:rPr>
          <w:rFonts w:hint="eastAsia" w:ascii="宋体" w:hAnsi="宋体" w:eastAsia="宋体" w:cs="Times New Roman"/>
          <w:color w:val="000000"/>
          <w:kern w:val="0"/>
          <w:sz w:val="24"/>
          <w:szCs w:val="24"/>
          <w:lang w:eastAsia="zh-CN"/>
        </w:rPr>
        <w:t>）</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A.</w:t>
      </w:r>
      <w:r>
        <w:rPr>
          <w:rFonts w:ascii="宋体" w:hAnsi="宋体" w:eastAsia="宋体" w:cs="Times New Roman"/>
          <w:color w:val="000000"/>
          <w:kern w:val="0"/>
          <w:sz w:val="24"/>
          <w:szCs w:val="24"/>
          <w:em w:val="dot"/>
        </w:rPr>
        <w:t>匿</w:t>
      </w:r>
      <w:r>
        <w:rPr>
          <w:rFonts w:ascii="宋体" w:hAnsi="宋体" w:eastAsia="宋体" w:cs="Times New Roman"/>
          <w:color w:val="000000"/>
          <w:kern w:val="0"/>
          <w:sz w:val="24"/>
          <w:szCs w:val="24"/>
        </w:rPr>
        <w:t>名(nì)　　　</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一</w:t>
      </w:r>
      <w:r>
        <w:rPr>
          <w:rFonts w:ascii="宋体" w:hAnsi="宋体" w:eastAsia="宋体" w:cs="Times New Roman"/>
          <w:color w:val="000000"/>
          <w:kern w:val="0"/>
          <w:sz w:val="24"/>
          <w:szCs w:val="24"/>
          <w:em w:val="dot"/>
        </w:rPr>
        <w:t>绺</w:t>
      </w:r>
      <w:r>
        <w:rPr>
          <w:rFonts w:ascii="宋体" w:hAnsi="宋体" w:eastAsia="宋体" w:cs="Times New Roman"/>
          <w:color w:val="000000"/>
          <w:kern w:val="0"/>
          <w:sz w:val="24"/>
          <w:szCs w:val="24"/>
        </w:rPr>
        <w:t>(lǚ)</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em w:val="dot"/>
        </w:rPr>
        <w:t>炽</w:t>
      </w:r>
      <w:r>
        <w:rPr>
          <w:rFonts w:ascii="宋体" w:hAnsi="宋体" w:eastAsia="宋体" w:cs="Times New Roman"/>
          <w:color w:val="000000"/>
          <w:kern w:val="0"/>
          <w:sz w:val="24"/>
          <w:szCs w:val="24"/>
        </w:rPr>
        <w:t>热(chì)</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em w:val="dot"/>
        </w:rPr>
        <w:t>杳</w:t>
      </w:r>
      <w:r>
        <w:rPr>
          <w:rFonts w:ascii="宋体" w:hAnsi="宋体" w:eastAsia="宋体" w:cs="Times New Roman"/>
          <w:color w:val="000000"/>
          <w:kern w:val="0"/>
          <w:sz w:val="24"/>
          <w:szCs w:val="24"/>
        </w:rPr>
        <w:t>无消息(yǎo)</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B.</w:t>
      </w:r>
      <w:r>
        <w:rPr>
          <w:rFonts w:ascii="宋体" w:hAnsi="宋体" w:eastAsia="宋体" w:cs="Times New Roman"/>
          <w:color w:val="000000"/>
          <w:kern w:val="0"/>
          <w:sz w:val="24"/>
          <w:szCs w:val="24"/>
          <w:em w:val="dot"/>
        </w:rPr>
        <w:t>佃</w:t>
      </w:r>
      <w:r>
        <w:rPr>
          <w:rFonts w:ascii="宋体" w:hAnsi="宋体" w:eastAsia="宋体" w:cs="Times New Roman"/>
          <w:color w:val="000000"/>
          <w:kern w:val="0"/>
          <w:sz w:val="24"/>
          <w:szCs w:val="24"/>
        </w:rPr>
        <w:t>农(diàn)</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em w:val="dot"/>
        </w:rPr>
        <w:t>锃</w:t>
      </w:r>
      <w:r>
        <w:rPr>
          <w:rFonts w:ascii="宋体" w:hAnsi="宋体" w:eastAsia="宋体" w:cs="Times New Roman"/>
          <w:color w:val="000000"/>
          <w:kern w:val="0"/>
          <w:sz w:val="24"/>
          <w:szCs w:val="24"/>
        </w:rPr>
        <w:t>亮(zèng)</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轮</w:t>
      </w:r>
      <w:r>
        <w:rPr>
          <w:rFonts w:ascii="宋体" w:hAnsi="宋体" w:eastAsia="宋体" w:cs="Times New Roman"/>
          <w:color w:val="000000"/>
          <w:kern w:val="0"/>
          <w:sz w:val="24"/>
          <w:szCs w:val="24"/>
          <w:em w:val="dot"/>
        </w:rPr>
        <w:t>廓</w:t>
      </w:r>
      <w:r>
        <w:rPr>
          <w:rFonts w:ascii="宋体" w:hAnsi="宋体" w:eastAsia="宋体" w:cs="Times New Roman"/>
          <w:color w:val="000000"/>
          <w:kern w:val="0"/>
          <w:sz w:val="24"/>
          <w:szCs w:val="24"/>
        </w:rPr>
        <w:t>(kuò)</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em w:val="dot"/>
        </w:rPr>
        <w:t>颔</w:t>
      </w:r>
      <w:r>
        <w:rPr>
          <w:rFonts w:ascii="宋体" w:hAnsi="宋体" w:eastAsia="宋体" w:cs="Times New Roman"/>
          <w:color w:val="000000"/>
          <w:kern w:val="0"/>
          <w:sz w:val="24"/>
          <w:szCs w:val="24"/>
        </w:rPr>
        <w:t>首低眉(hán)</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C.周</w:t>
      </w:r>
      <w:r>
        <w:rPr>
          <w:rFonts w:ascii="宋体" w:hAnsi="宋体" w:eastAsia="宋体" w:cs="Times New Roman"/>
          <w:color w:val="000000"/>
          <w:kern w:val="0"/>
          <w:sz w:val="24"/>
          <w:szCs w:val="24"/>
          <w:em w:val="dot"/>
        </w:rPr>
        <w:t>济</w:t>
      </w:r>
      <w:r>
        <w:rPr>
          <w:rFonts w:ascii="宋体" w:hAnsi="宋体" w:eastAsia="宋体" w:cs="Times New Roman"/>
          <w:color w:val="000000"/>
          <w:kern w:val="0"/>
          <w:sz w:val="24"/>
          <w:szCs w:val="24"/>
        </w:rPr>
        <w:t>(jì)</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酒</w:t>
      </w:r>
      <w:r>
        <w:rPr>
          <w:rFonts w:ascii="宋体" w:hAnsi="宋体" w:eastAsia="宋体" w:cs="Times New Roman"/>
          <w:color w:val="000000"/>
          <w:kern w:val="0"/>
          <w:sz w:val="24"/>
          <w:szCs w:val="24"/>
          <w:em w:val="dot"/>
        </w:rPr>
        <w:t>肆</w:t>
      </w:r>
      <w:r>
        <w:rPr>
          <w:rFonts w:ascii="宋体" w:hAnsi="宋体" w:eastAsia="宋体" w:cs="Times New Roman"/>
          <w:color w:val="000000"/>
          <w:kern w:val="0"/>
          <w:sz w:val="24"/>
          <w:szCs w:val="24"/>
        </w:rPr>
        <w:t>(sì)</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em w:val="dot"/>
        </w:rPr>
        <w:t>盎</w:t>
      </w:r>
      <w:r>
        <w:rPr>
          <w:rFonts w:ascii="宋体" w:hAnsi="宋体" w:eastAsia="宋体" w:cs="Times New Roman"/>
          <w:color w:val="000000"/>
          <w:kern w:val="0"/>
          <w:sz w:val="24"/>
          <w:szCs w:val="24"/>
        </w:rPr>
        <w:t>然(àng)</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雷霆万</w:t>
      </w:r>
      <w:r>
        <w:rPr>
          <w:rFonts w:ascii="宋体" w:hAnsi="宋体" w:eastAsia="宋体" w:cs="Times New Roman"/>
          <w:color w:val="000000"/>
          <w:kern w:val="0"/>
          <w:sz w:val="24"/>
          <w:szCs w:val="24"/>
          <w:em w:val="dot"/>
        </w:rPr>
        <w:t>钧</w:t>
      </w:r>
      <w:r>
        <w:rPr>
          <w:rFonts w:ascii="宋体" w:hAnsi="宋体" w:eastAsia="宋体" w:cs="Times New Roman"/>
          <w:color w:val="000000"/>
          <w:kern w:val="0"/>
          <w:sz w:val="24"/>
          <w:szCs w:val="24"/>
        </w:rPr>
        <w:t>(jūn)</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D.胡</w:t>
      </w:r>
      <w:r>
        <w:rPr>
          <w:rFonts w:ascii="宋体" w:hAnsi="宋体" w:eastAsia="宋体" w:cs="Times New Roman"/>
          <w:color w:val="000000"/>
          <w:kern w:val="0"/>
          <w:sz w:val="24"/>
          <w:szCs w:val="24"/>
          <w:em w:val="dot"/>
        </w:rPr>
        <w:t>髭</w:t>
      </w:r>
      <w:r>
        <w:rPr>
          <w:rFonts w:ascii="宋体" w:hAnsi="宋体" w:eastAsia="宋体" w:cs="Times New Roman"/>
          <w:color w:val="000000"/>
          <w:kern w:val="0"/>
          <w:sz w:val="24"/>
          <w:szCs w:val="24"/>
        </w:rPr>
        <w:t>(zī)</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两</w:t>
      </w:r>
      <w:r>
        <w:rPr>
          <w:rFonts w:ascii="宋体" w:hAnsi="宋体" w:eastAsia="宋体" w:cs="Times New Roman"/>
          <w:color w:val="000000"/>
          <w:kern w:val="0"/>
          <w:sz w:val="24"/>
          <w:szCs w:val="24"/>
          <w:em w:val="dot"/>
        </w:rPr>
        <w:t>颊</w:t>
      </w:r>
      <w:r>
        <w:rPr>
          <w:rFonts w:ascii="宋体" w:hAnsi="宋体" w:eastAsia="宋体" w:cs="Times New Roman"/>
          <w:color w:val="000000"/>
          <w:kern w:val="0"/>
          <w:sz w:val="24"/>
          <w:szCs w:val="24"/>
        </w:rPr>
        <w:t>(xiá)</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和</w:t>
      </w:r>
      <w:r>
        <w:rPr>
          <w:rFonts w:ascii="宋体" w:hAnsi="宋体" w:eastAsia="宋体" w:cs="Times New Roman"/>
          <w:color w:val="000000"/>
          <w:kern w:val="0"/>
          <w:sz w:val="24"/>
          <w:szCs w:val="24"/>
          <w:em w:val="dot"/>
        </w:rPr>
        <w:t>睦</w:t>
      </w:r>
      <w:r>
        <w:rPr>
          <w:rFonts w:ascii="宋体" w:hAnsi="宋体" w:eastAsia="宋体" w:cs="Times New Roman"/>
          <w:color w:val="000000"/>
          <w:kern w:val="0"/>
          <w:sz w:val="24"/>
          <w:szCs w:val="24"/>
        </w:rPr>
        <w:t>(mù)</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深</w:t>
      </w:r>
      <w:r>
        <w:rPr>
          <w:rFonts w:ascii="宋体" w:hAnsi="宋体" w:eastAsia="宋体" w:cs="Times New Roman"/>
          <w:color w:val="000000"/>
          <w:kern w:val="0"/>
          <w:sz w:val="24"/>
          <w:szCs w:val="24"/>
          <w:em w:val="dot"/>
        </w:rPr>
        <w:t>恶</w:t>
      </w:r>
      <w:r>
        <w:rPr>
          <w:rFonts w:ascii="宋体" w:hAnsi="宋体" w:eastAsia="宋体" w:cs="Times New Roman"/>
          <w:color w:val="000000"/>
          <w:kern w:val="0"/>
          <w:sz w:val="24"/>
          <w:szCs w:val="24"/>
        </w:rPr>
        <w:t>痛疾(wù)</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2.依次填入下列空缺处的词语,最恰当的一项是(2分)(　　)</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①抗日战争的伟大胜利,将永远</w:t>
      </w:r>
      <w:r>
        <w:rPr>
          <w:rFonts w:hint="eastAsia" w:ascii="宋体" w:hAnsi="宋体" w:eastAsia="宋体" w:cs="Times New Roman"/>
          <w:color w:val="000000"/>
          <w:kern w:val="0"/>
          <w:sz w:val="24"/>
          <w:szCs w:val="24"/>
          <w:u w:val="single"/>
        </w:rPr>
        <w:t>　　　　</w:t>
      </w:r>
      <w:r>
        <w:rPr>
          <w:rFonts w:hint="eastAsia" w:ascii="宋体" w:hAnsi="宋体" w:eastAsia="宋体" w:cs="Times New Roman"/>
          <w:color w:val="000000"/>
          <w:kern w:val="0"/>
          <w:sz w:val="24"/>
          <w:szCs w:val="24"/>
        </w:rPr>
        <w:t>在中华民族的史册上!</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②中国载人航天工程的顺利完成展示了我国航天事业的辉煌成就,</w:t>
      </w:r>
      <w:r>
        <w:rPr>
          <w:rFonts w:hint="eastAsia" w:ascii="宋体" w:hAnsi="宋体" w:eastAsia="宋体" w:cs="Times New Roman"/>
          <w:color w:val="000000"/>
          <w:kern w:val="0"/>
          <w:sz w:val="24"/>
          <w:szCs w:val="24"/>
          <w:u w:val="single"/>
        </w:rPr>
        <w:t>　　　　</w:t>
      </w:r>
      <w:r>
        <w:rPr>
          <w:rFonts w:hint="eastAsia" w:ascii="宋体" w:hAnsi="宋体" w:eastAsia="宋体" w:cs="Times New Roman"/>
          <w:color w:val="000000"/>
          <w:kern w:val="0"/>
          <w:sz w:val="24"/>
          <w:szCs w:val="24"/>
        </w:rPr>
        <w:t>出航天大国的实力。 </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③节约粮食是我们的传统美德,从现在起,我们要积极</w:t>
      </w:r>
      <w:r>
        <w:rPr>
          <w:rFonts w:hint="eastAsia" w:ascii="宋体" w:hAnsi="宋体" w:eastAsia="宋体" w:cs="Times New Roman"/>
          <w:color w:val="000000"/>
          <w:kern w:val="0"/>
          <w:sz w:val="24"/>
          <w:szCs w:val="24"/>
          <w:u w:val="single"/>
        </w:rPr>
        <w:t>　　　　</w:t>
      </w:r>
      <w:r>
        <w:rPr>
          <w:rFonts w:hint="eastAsia" w:ascii="宋体" w:hAnsi="宋体" w:eastAsia="宋体" w:cs="Times New Roman"/>
          <w:color w:val="000000"/>
          <w:kern w:val="0"/>
          <w:sz w:val="24"/>
          <w:szCs w:val="24"/>
        </w:rPr>
        <w:t>“光盘行动”,杜绝“舌尖上的浪费”。 </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A.铭刻　　表现　　履行　　B.镌刻　　彰显　　履行</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C.铭刻　　彰显　　践行</w:t>
      </w:r>
      <w:r>
        <w:rPr>
          <w:rFonts w:hint="eastAsia" w:ascii="宋体" w:hAnsi="宋体" w:eastAsia="宋体" w:cs="Times New Roman"/>
          <w:color w:val="000000"/>
          <w:kern w:val="0"/>
          <w:sz w:val="24"/>
          <w:szCs w:val="24"/>
          <w:lang w:val="en-US" w:eastAsia="zh-CN"/>
        </w:rPr>
        <w:t xml:space="preserve">    </w:t>
      </w:r>
      <w:r>
        <w:rPr>
          <w:rFonts w:hint="eastAsia" w:ascii="宋体" w:hAnsi="宋体" w:eastAsia="宋体" w:cs="Times New Roman"/>
          <w:color w:val="000000"/>
          <w:kern w:val="0"/>
          <w:sz w:val="24"/>
          <w:szCs w:val="24"/>
        </w:rPr>
        <w:t>D.镌刻　　表现　　践行</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lang w:eastAsia="zh-CN"/>
        </w:rPr>
      </w:pPr>
      <w:r>
        <w:rPr>
          <w:rFonts w:ascii="宋体" w:hAnsi="宋体" w:eastAsia="宋体" w:cs="Times New Roman"/>
          <w:b/>
          <w:color w:val="000000"/>
          <w:kern w:val="0"/>
          <w:sz w:val="24"/>
          <w:szCs w:val="24"/>
        </w:rPr>
        <w:t>3</w:t>
      </w:r>
      <w:r>
        <w:rPr>
          <w:rFonts w:ascii="宋体" w:hAnsi="宋体" w:eastAsia="宋体" w:cs="Times New Roman"/>
          <w:color w:val="000000"/>
          <w:kern w:val="0"/>
          <w:sz w:val="24"/>
          <w:szCs w:val="24"/>
        </w:rPr>
        <w:t>.下列句子中加点的成语使用不正确的一项是(　　)</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2分</w:t>
      </w:r>
      <w:r>
        <w:rPr>
          <w:rFonts w:hint="eastAsia" w:ascii="宋体" w:hAnsi="宋体" w:eastAsia="宋体" w:cs="Times New Roman"/>
          <w:color w:val="000000"/>
          <w:kern w:val="0"/>
          <w:sz w:val="24"/>
          <w:szCs w:val="24"/>
          <w:lang w:eastAsia="zh-CN"/>
        </w:rPr>
        <w:t>）</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A.中国人民反抗日本侵略的战争具有</w:t>
      </w:r>
      <w:r>
        <w:rPr>
          <w:rFonts w:ascii="宋体" w:hAnsi="宋体" w:eastAsia="宋体" w:cs="Times New Roman"/>
          <w:color w:val="000000"/>
          <w:kern w:val="0"/>
          <w:sz w:val="24"/>
          <w:szCs w:val="24"/>
          <w:em w:val="dot"/>
        </w:rPr>
        <w:t>无可置疑</w:t>
      </w:r>
      <w:r>
        <w:rPr>
          <w:rFonts w:ascii="宋体" w:hAnsi="宋体" w:eastAsia="宋体" w:cs="Times New Roman"/>
          <w:color w:val="000000"/>
          <w:kern w:val="0"/>
          <w:sz w:val="24"/>
          <w:szCs w:val="24"/>
        </w:rPr>
        <w:t>的正义性,是捍卫独立自由的反侵略战争。</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B.他的生活阅历丰富,勾画人物常常</w:t>
      </w:r>
      <w:r>
        <w:rPr>
          <w:rFonts w:ascii="宋体" w:hAnsi="宋体" w:eastAsia="宋体" w:cs="Times New Roman"/>
          <w:color w:val="000000"/>
          <w:kern w:val="0"/>
          <w:sz w:val="24"/>
          <w:szCs w:val="24"/>
          <w:em w:val="dot"/>
        </w:rPr>
        <w:t>入木三分</w:t>
      </w:r>
      <w:r>
        <w:rPr>
          <w:rFonts w:ascii="宋体" w:hAnsi="宋体" w:eastAsia="宋体" w:cs="Times New Roman"/>
          <w:color w:val="000000"/>
          <w:kern w:val="0"/>
          <w:sz w:val="24"/>
          <w:szCs w:val="24"/>
        </w:rPr>
        <w:t>。</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C.编剧不断完善剧本,让人们为电影</w:t>
      </w:r>
      <w:r>
        <w:rPr>
          <w:rFonts w:ascii="宋体" w:hAnsi="宋体" w:eastAsia="宋体" w:cs="Times New Roman"/>
          <w:color w:val="000000"/>
          <w:kern w:val="0"/>
          <w:sz w:val="24"/>
          <w:szCs w:val="24"/>
          <w:em w:val="dot"/>
        </w:rPr>
        <w:t>抑扬顿挫</w:t>
      </w:r>
      <w:r>
        <w:rPr>
          <w:rFonts w:ascii="宋体" w:hAnsi="宋体" w:eastAsia="宋体" w:cs="Times New Roman"/>
          <w:color w:val="000000"/>
          <w:kern w:val="0"/>
          <w:sz w:val="24"/>
          <w:szCs w:val="24"/>
        </w:rPr>
        <w:t>的情节而感动。</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D.这件事以后,母亲对</w:t>
      </w:r>
      <w:r>
        <w:rPr>
          <w:rFonts w:ascii="宋体" w:hAnsi="宋体" w:eastAsia="宋体" w:cs="Times New Roman"/>
          <w:color w:val="000000"/>
          <w:kern w:val="0"/>
          <w:sz w:val="24"/>
          <w:szCs w:val="24"/>
          <w:em w:val="dot"/>
        </w:rPr>
        <w:t>为富不仁</w:t>
      </w:r>
      <w:r>
        <w:rPr>
          <w:rFonts w:ascii="宋体" w:hAnsi="宋体" w:eastAsia="宋体" w:cs="Times New Roman"/>
          <w:color w:val="000000"/>
          <w:kern w:val="0"/>
          <w:sz w:val="24"/>
          <w:szCs w:val="24"/>
        </w:rPr>
        <w:t>者的反感比以前更加强烈了。</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4.依次填入下列空缺处的句子,最恰当的一项是(2分)(　　)</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林子入口处有一个池塘,池塘上建有风雨亭。风雨亭顶部,</w:t>
      </w:r>
      <w:r>
        <w:rPr>
          <w:rFonts w:hint="eastAsia" w:ascii="宋体" w:hAnsi="宋体" w:eastAsia="宋体" w:cs="Times New Roman"/>
          <w:color w:val="000000"/>
          <w:kern w:val="0"/>
          <w:sz w:val="24"/>
          <w:szCs w:val="24"/>
          <w:u w:val="single"/>
        </w:rPr>
        <w:t>　　　</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szCs w:val="24"/>
          <w:u w:val="single"/>
        </w:rPr>
        <w:t>　　　</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szCs w:val="24"/>
          <w:u w:val="single"/>
        </w:rPr>
        <w:t>　　　</w:t>
      </w:r>
      <w:r>
        <w:rPr>
          <w:rFonts w:hint="eastAsia" w:ascii="宋体" w:hAnsi="宋体" w:eastAsia="宋体" w:cs="Times New Roman"/>
          <w:color w:val="000000"/>
          <w:kern w:val="0"/>
          <w:sz w:val="24"/>
          <w:szCs w:val="24"/>
        </w:rPr>
        <w:t>。赤兰树正穿过天窗,骄傲地向上生长。 </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①引一米阳光　②藏一棵赤兰　③开一方天窗</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snapToGrid/>
        <w:spacing w:line="0" w:lineRule="atLeast"/>
        <w:jc w:val="left"/>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A.①②③</w:t>
      </w:r>
      <w:r>
        <w:rPr>
          <w:rFonts w:hint="eastAsia" w:ascii="宋体" w:hAnsi="宋体" w:eastAsia="宋体" w:cs="Times New Roman"/>
          <w:color w:val="000000"/>
          <w:kern w:val="0"/>
          <w:sz w:val="24"/>
          <w:szCs w:val="24"/>
          <w:lang w:val="en-US" w:eastAsia="zh-CN"/>
        </w:rPr>
        <w:t xml:space="preserve"> </w:t>
      </w:r>
      <w:r>
        <w:rPr>
          <w:rFonts w:hint="eastAsia" w:ascii="宋体" w:hAnsi="宋体" w:eastAsia="宋体" w:cs="Times New Roman"/>
          <w:color w:val="000000"/>
          <w:kern w:val="0"/>
          <w:sz w:val="24"/>
          <w:szCs w:val="24"/>
        </w:rPr>
        <w:t>B.③①②</w:t>
      </w:r>
      <w:r>
        <w:rPr>
          <w:rFonts w:hint="eastAsia" w:ascii="宋体" w:hAnsi="宋体" w:eastAsia="宋体" w:cs="Times New Roman"/>
          <w:color w:val="000000"/>
          <w:kern w:val="0"/>
          <w:sz w:val="24"/>
          <w:szCs w:val="24"/>
        </w:rPr>
        <w:tab/>
      </w:r>
      <w:r>
        <w:rPr>
          <w:rFonts w:hint="eastAsia" w:ascii="宋体" w:hAnsi="宋体" w:eastAsia="宋体" w:cs="Times New Roman"/>
          <w:color w:val="000000"/>
          <w:kern w:val="0"/>
          <w:sz w:val="24"/>
          <w:szCs w:val="24"/>
        </w:rPr>
        <w:t>C.①③②</w:t>
      </w:r>
      <w:r>
        <w:rPr>
          <w:rFonts w:hint="eastAsia" w:ascii="宋体" w:hAnsi="宋体" w:eastAsia="宋体" w:cs="Times New Roman"/>
          <w:color w:val="000000"/>
          <w:kern w:val="0"/>
          <w:sz w:val="24"/>
          <w:szCs w:val="24"/>
          <w:lang w:val="en-US" w:eastAsia="zh-CN"/>
        </w:rPr>
        <w:t xml:space="preserve">  </w:t>
      </w:r>
      <w:r>
        <w:rPr>
          <w:rFonts w:hint="eastAsia" w:ascii="宋体" w:hAnsi="宋体" w:eastAsia="宋体" w:cs="Times New Roman"/>
          <w:color w:val="000000"/>
          <w:kern w:val="0"/>
          <w:sz w:val="24"/>
          <w:szCs w:val="24"/>
        </w:rPr>
        <w:t>D.②③①</w:t>
      </w:r>
    </w:p>
    <w:p>
      <w:pPr>
        <w:numPr>
          <w:ilvl w:val="0"/>
          <w:numId w:val="0"/>
        </w:numPr>
        <w:rPr>
          <w:rFonts w:hint="eastAsia"/>
          <w:sz w:val="24"/>
          <w:szCs w:val="24"/>
          <w:lang w:eastAsia="zh-CN"/>
        </w:rPr>
      </w:pPr>
      <w:r>
        <w:rPr>
          <w:rFonts w:hint="eastAsia"/>
          <w:sz w:val="24"/>
          <w:szCs w:val="24"/>
          <w:lang w:eastAsia="zh-CN"/>
        </w:rPr>
        <w:t>5.下列说法有误的一项是(　　)</w:t>
      </w:r>
    </w:p>
    <w:p>
      <w:pPr>
        <w:numPr>
          <w:ilvl w:val="0"/>
          <w:numId w:val="0"/>
        </w:numPr>
        <w:rPr>
          <w:rFonts w:hint="eastAsia"/>
          <w:sz w:val="24"/>
          <w:szCs w:val="24"/>
          <w:lang w:eastAsia="zh-CN"/>
        </w:rPr>
      </w:pPr>
      <w:r>
        <w:rPr>
          <w:rFonts w:hint="eastAsia"/>
          <w:sz w:val="24"/>
          <w:szCs w:val="24"/>
          <w:lang w:eastAsia="zh-CN"/>
        </w:rPr>
        <w:t>A.《藤野先生》的作者是伟大的文学家、思想家、革命家鲁迅先生。本文选自他的散文集《朝花夕拾》。</w:t>
      </w:r>
    </w:p>
    <w:p>
      <w:pPr>
        <w:numPr>
          <w:ilvl w:val="0"/>
          <w:numId w:val="0"/>
        </w:numPr>
        <w:rPr>
          <w:rFonts w:hint="eastAsia"/>
          <w:sz w:val="24"/>
          <w:szCs w:val="24"/>
          <w:lang w:eastAsia="zh-CN"/>
        </w:rPr>
      </w:pPr>
      <w:r>
        <w:rPr>
          <w:rFonts w:hint="eastAsia"/>
          <w:sz w:val="24"/>
          <w:szCs w:val="24"/>
          <w:lang w:eastAsia="zh-CN"/>
        </w:rPr>
        <w:t>B.《回忆我的母亲》一文,作者回忆了母亲的主要事迹,展示了母亲的美德,表达了对母亲的赞颂、感谢与怀念。</w:t>
      </w:r>
    </w:p>
    <w:p>
      <w:pPr>
        <w:numPr>
          <w:ilvl w:val="0"/>
          <w:numId w:val="0"/>
        </w:numPr>
        <w:rPr>
          <w:rFonts w:hint="eastAsia"/>
          <w:sz w:val="24"/>
          <w:szCs w:val="24"/>
          <w:lang w:eastAsia="zh-CN"/>
        </w:rPr>
      </w:pPr>
      <w:r>
        <w:rPr>
          <w:rFonts w:hint="eastAsia"/>
          <w:sz w:val="24"/>
          <w:szCs w:val="24"/>
          <w:lang w:eastAsia="zh-CN"/>
        </w:rPr>
        <w:t>C.《列夫·托尔斯泰》的作者是英国作家茨威格。作者为我们描绘出一幅世界文豪托尔斯泰的“肖像画”,揭示出托尔斯泰深邃而卓越的精神世界。</w:t>
      </w:r>
    </w:p>
    <w:p>
      <w:pPr>
        <w:numPr>
          <w:ilvl w:val="0"/>
          <w:numId w:val="0"/>
        </w:numPr>
        <w:rPr>
          <w:rFonts w:hint="eastAsia"/>
          <w:sz w:val="24"/>
          <w:szCs w:val="24"/>
          <w:lang w:eastAsia="zh-CN"/>
        </w:rPr>
      </w:pPr>
      <w:r>
        <w:rPr>
          <w:rFonts w:hint="eastAsia"/>
          <w:sz w:val="24"/>
          <w:szCs w:val="24"/>
          <w:lang w:eastAsia="zh-CN"/>
        </w:rPr>
        <w:t>D.《美丽的颜色》选自居里夫妇的女儿所著的《居里夫人传》。本文赞扬了居里夫人对科学忘我献身、执着追求的精神。</w:t>
      </w:r>
    </w:p>
    <w:p>
      <w:pPr>
        <w:numPr>
          <w:ilvl w:val="0"/>
          <w:numId w:val="0"/>
        </w:numPr>
        <w:rPr>
          <w:rFonts w:hint="eastAsia"/>
          <w:sz w:val="24"/>
          <w:szCs w:val="24"/>
          <w:lang w:eastAsia="zh-CN"/>
        </w:rPr>
      </w:pPr>
      <w:r>
        <w:rPr>
          <w:rFonts w:hint="eastAsia"/>
          <w:sz w:val="24"/>
          <w:szCs w:val="24"/>
          <w:lang w:val="en-US" w:eastAsia="zh-CN"/>
        </w:rPr>
        <w:t>6</w:t>
      </w:r>
      <w:r>
        <w:rPr>
          <w:rFonts w:hint="eastAsia"/>
          <w:sz w:val="24"/>
          <w:szCs w:val="24"/>
          <w:lang w:eastAsia="zh-CN"/>
        </w:rPr>
        <w:t>.填空。(5分)</w:t>
      </w:r>
    </w:p>
    <w:p>
      <w:pPr>
        <w:numPr>
          <w:ilvl w:val="0"/>
          <w:numId w:val="0"/>
        </w:numPr>
        <w:rPr>
          <w:rFonts w:hint="eastAsia"/>
          <w:sz w:val="24"/>
          <w:szCs w:val="24"/>
          <w:lang w:eastAsia="zh-CN"/>
        </w:rPr>
      </w:pPr>
      <w:r>
        <w:rPr>
          <w:rFonts w:hint="eastAsia"/>
          <w:sz w:val="24"/>
          <w:szCs w:val="24"/>
          <w:lang w:eastAsia="zh-CN"/>
        </w:rPr>
        <w:t>①曹操的《龟虽寿》中,表现了诗人虽年老而仍有远大抱负和雄心壮志的句子是:“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②曹植《梁甫行》中描述边海人民在荒野草丛林木中生活,表现了诗人对下层人民的同情的句子是:“</w:t>
      </w:r>
      <w:r>
        <w:rPr>
          <w:rFonts w:hint="eastAsia"/>
          <w:sz w:val="24"/>
          <w:szCs w:val="24"/>
          <w:u w:val="single"/>
          <w:lang w:val="en-US" w:eastAsia="zh-CN"/>
        </w:rPr>
        <w:t xml:space="preserve">                  </w:t>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③刘桢的《赠从弟》(其二)中以山风的猛烈反衬松枝的刚劲的诗句是:“</w:t>
      </w:r>
      <w:r>
        <w:rPr>
          <w:rFonts w:hint="eastAsia"/>
          <w:sz w:val="24"/>
          <w:szCs w:val="24"/>
          <w:u w:val="single"/>
          <w:lang w:val="en-US" w:eastAsia="zh-CN"/>
        </w:rPr>
        <w:t xml:space="preserve">             </w:t>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④《庭中有奇树》中抒写女子执花在手无法相赠的愁苦的诗句是:“</w:t>
      </w:r>
      <w:r>
        <w:rPr>
          <w:rFonts w:hint="eastAsia"/>
          <w:sz w:val="24"/>
          <w:szCs w:val="24"/>
          <w:u w:val="single"/>
          <w:lang w:val="en-US" w:eastAsia="zh-CN"/>
        </w:rPr>
        <w:t xml:space="preserve">               </w:t>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7.语文实践活动。（</w:t>
      </w:r>
      <w:r>
        <w:rPr>
          <w:rFonts w:hint="eastAsia"/>
          <w:sz w:val="24"/>
          <w:szCs w:val="24"/>
          <w:lang w:val="en-US" w:eastAsia="zh-CN"/>
        </w:rPr>
        <w:t>5分</w:t>
      </w:r>
      <w:r>
        <w:rPr>
          <w:rFonts w:hint="eastAsia"/>
          <w:sz w:val="24"/>
          <w:szCs w:val="24"/>
          <w:lang w:eastAsia="zh-CN"/>
        </w:rPr>
        <w:t>）</w:t>
      </w:r>
    </w:p>
    <w:p>
      <w:pPr>
        <w:numPr>
          <w:ilvl w:val="0"/>
          <w:numId w:val="0"/>
        </w:numPr>
        <w:rPr>
          <w:rFonts w:hint="eastAsia"/>
          <w:sz w:val="24"/>
          <w:szCs w:val="24"/>
          <w:lang w:eastAsia="zh-CN"/>
        </w:rPr>
      </w:pPr>
      <w:r>
        <w:rPr>
          <w:rFonts w:hint="eastAsia"/>
          <w:sz w:val="24"/>
          <w:szCs w:val="24"/>
          <w:lang w:eastAsia="zh-CN"/>
        </w:rPr>
        <w:t>(1)阅读下面的文字,说出你的感想。（</w:t>
      </w:r>
      <w:r>
        <w:rPr>
          <w:rFonts w:hint="eastAsia"/>
          <w:sz w:val="24"/>
          <w:szCs w:val="24"/>
          <w:lang w:val="en-US" w:eastAsia="zh-CN"/>
        </w:rPr>
        <w:t>2分</w:t>
      </w:r>
      <w:r>
        <w:rPr>
          <w:rFonts w:hint="eastAsia"/>
          <w:sz w:val="24"/>
          <w:szCs w:val="24"/>
          <w:lang w:eastAsia="zh-CN"/>
        </w:rPr>
        <w:t>）</w:t>
      </w:r>
    </w:p>
    <w:p>
      <w:pPr>
        <w:numPr>
          <w:ilvl w:val="0"/>
          <w:numId w:val="0"/>
        </w:numPr>
        <w:ind w:firstLine="480" w:firstLineChars="200"/>
        <w:rPr>
          <w:rFonts w:hint="eastAsia"/>
          <w:sz w:val="24"/>
          <w:szCs w:val="24"/>
          <w:lang w:eastAsia="zh-CN"/>
        </w:rPr>
      </w:pPr>
      <w:r>
        <w:rPr>
          <w:rFonts w:hint="eastAsia"/>
          <w:sz w:val="24"/>
          <w:szCs w:val="24"/>
          <w:lang w:eastAsia="zh-CN"/>
        </w:rPr>
        <w:t>变法的条令商鞅已准备就绪,还没公布,他担心百姓不相信,于是在都城南门竖起一根三丈长的大木杆,招募百姓中有能把它搬移到北门的,赏十金。百姓对此感到奇怪,没人敢去搬移。商鞅又宣布:“能搬移到北门的,赏五十金。”有一个人把木杆搬移到了北门,商鞅就给了他五十金,用来表明令出必行,决不欺骗。最后商鞅公布了新法令。</w:t>
      </w: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p>
    <w:p>
      <w:pPr>
        <w:numPr>
          <w:ilvl w:val="0"/>
          <w:numId w:val="0"/>
        </w:numPr>
        <w:rPr>
          <w:rFonts w:hint="eastAsia"/>
          <w:sz w:val="24"/>
          <w:szCs w:val="24"/>
          <w:lang w:eastAsia="zh-CN"/>
        </w:rPr>
      </w:pPr>
      <w:r>
        <w:rPr>
          <w:rFonts w:hint="eastAsia"/>
          <w:sz w:val="24"/>
          <w:szCs w:val="24"/>
          <w:lang w:eastAsia="zh-CN"/>
        </w:rPr>
        <w:t>(2)仔细观察下面这幅漫画,介绍漫画的画面内容(不超过70字),并写出漫画的寓意(不超过30字)。要求:语意简明,句子通顺。（</w:t>
      </w:r>
      <w:r>
        <w:rPr>
          <w:rFonts w:hint="eastAsia"/>
          <w:sz w:val="24"/>
          <w:szCs w:val="24"/>
          <w:lang w:val="en-US" w:eastAsia="zh-CN"/>
        </w:rPr>
        <w:t>3分</w:t>
      </w:r>
      <w:r>
        <w:rPr>
          <w:rFonts w:hint="eastAsia"/>
          <w:sz w:val="24"/>
          <w:szCs w:val="24"/>
          <w:lang w:eastAsia="zh-CN"/>
        </w:rPr>
        <w:t>）</w:t>
      </w:r>
    </w:p>
    <w:p>
      <w:pPr>
        <w:numPr>
          <w:ilvl w:val="0"/>
          <w:numId w:val="0"/>
        </w:numPr>
        <w:rPr>
          <w:rFonts w:hint="eastAsia"/>
          <w:sz w:val="24"/>
          <w:szCs w:val="24"/>
          <w:lang w:eastAsia="zh-CN"/>
        </w:rPr>
      </w:pPr>
      <w:r>
        <w:rPr>
          <w:rFonts w:hint="eastAsia" w:ascii="宋体" w:hAnsi="宋体" w:eastAsia="宋体"/>
          <w:color w:val="000000"/>
          <w:lang w:val="en-US" w:eastAsia="zh-CN"/>
        </w:rPr>
        <w:t xml:space="preserve">                                </w:t>
      </w:r>
      <w:r>
        <w:rPr>
          <w:rFonts w:ascii="宋体" w:hAnsi="宋体" w:eastAsia="宋体"/>
          <w:color w:val="000000"/>
        </w:rPr>
        <w:drawing>
          <wp:inline distT="0" distB="0" distL="0" distR="0">
            <wp:extent cx="1143635" cy="1117600"/>
            <wp:effectExtent l="0" t="0" r="18415" b="6350"/>
            <wp:docPr id="170" name="JC8DR07单元卷八上.eps" descr="id:2147490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JC8DR07单元卷八上.eps" descr="id:2147490841;FounderCES"/>
                    <pic:cNvPicPr>
                      <a:picLocks noChangeAspect="1"/>
                    </pic:cNvPicPr>
                  </pic:nvPicPr>
                  <pic:blipFill>
                    <a:blip r:embed="rId7" cstate="print"/>
                    <a:stretch>
                      <a:fillRect/>
                    </a:stretch>
                  </pic:blipFill>
                  <pic:spPr>
                    <a:xfrm>
                      <a:off x="0" y="0"/>
                      <a:ext cx="1143720" cy="1117800"/>
                    </a:xfrm>
                    <a:prstGeom prst="rect">
                      <a:avLst/>
                    </a:prstGeom>
                  </pic:spPr>
                </pic:pic>
              </a:graphicData>
            </a:graphic>
          </wp:inline>
        </w:drawing>
      </w:r>
    </w:p>
    <w:p>
      <w:pPr>
        <w:numPr>
          <w:ilvl w:val="0"/>
          <w:numId w:val="0"/>
        </w:numPr>
        <w:rPr>
          <w:rFonts w:hint="eastAsia"/>
          <w:sz w:val="24"/>
          <w:szCs w:val="24"/>
          <w:lang w:eastAsia="zh-CN"/>
        </w:rPr>
      </w:pPr>
      <w:r>
        <w:rPr>
          <w:rFonts w:hint="eastAsia"/>
          <w:sz w:val="24"/>
          <w:szCs w:val="24"/>
          <w:lang w:eastAsia="zh-CN"/>
        </w:rPr>
        <w:t>①漫画内容:_________________________________________</w:t>
      </w:r>
    </w:p>
    <w:p>
      <w:pPr>
        <w:numPr>
          <w:ilvl w:val="0"/>
          <w:numId w:val="0"/>
        </w:numPr>
        <w:rPr>
          <w:rFonts w:hint="eastAsia"/>
          <w:sz w:val="24"/>
          <w:szCs w:val="24"/>
          <w:lang w:eastAsia="zh-CN"/>
        </w:rPr>
      </w:pPr>
      <w:r>
        <w:rPr>
          <w:rFonts w:hint="eastAsia"/>
          <w:sz w:val="24"/>
          <w:szCs w:val="24"/>
          <w:lang w:eastAsia="zh-CN"/>
        </w:rPr>
        <w:t>②漫画寓意:_________________________________________</w:t>
      </w:r>
    </w:p>
    <w:p>
      <w:pPr>
        <w:numPr>
          <w:ilvl w:val="0"/>
          <w:numId w:val="0"/>
        </w:numPr>
        <w:rPr>
          <w:rFonts w:hint="eastAsia"/>
          <w:b/>
          <w:bCs/>
          <w:sz w:val="28"/>
          <w:szCs w:val="28"/>
          <w:lang w:eastAsia="zh-CN"/>
        </w:rPr>
      </w:pPr>
      <w:r>
        <w:rPr>
          <w:rFonts w:hint="eastAsia"/>
          <w:b/>
          <w:bCs/>
          <w:sz w:val="28"/>
          <w:szCs w:val="28"/>
          <w:lang w:eastAsia="zh-CN"/>
        </w:rPr>
        <w:t>二、阅读欣赏(共50分)</w:t>
      </w:r>
    </w:p>
    <w:p>
      <w:pPr>
        <w:numPr>
          <w:ilvl w:val="0"/>
          <w:numId w:val="0"/>
        </w:numPr>
        <w:jc w:val="center"/>
        <w:rPr>
          <w:rFonts w:hint="eastAsia"/>
          <w:sz w:val="24"/>
          <w:szCs w:val="24"/>
          <w:lang w:eastAsia="zh-CN"/>
        </w:rPr>
      </w:pPr>
      <w:r>
        <w:rPr>
          <w:rFonts w:hint="eastAsia"/>
          <w:sz w:val="24"/>
          <w:szCs w:val="24"/>
          <w:lang w:eastAsia="zh-CN"/>
        </w:rPr>
        <w:t>(一)(4分)</w:t>
      </w:r>
    </w:p>
    <w:p>
      <w:pPr>
        <w:numPr>
          <w:ilvl w:val="0"/>
          <w:numId w:val="0"/>
        </w:numPr>
        <w:jc w:val="center"/>
        <w:rPr>
          <w:rFonts w:hint="eastAsia"/>
          <w:sz w:val="24"/>
          <w:szCs w:val="24"/>
          <w:lang w:eastAsia="zh-CN"/>
        </w:rPr>
      </w:pPr>
      <w:r>
        <w:rPr>
          <w:rFonts w:hint="eastAsia"/>
          <w:sz w:val="24"/>
          <w:szCs w:val="24"/>
          <w:lang w:eastAsia="zh-CN"/>
        </w:rPr>
        <w:t>咏牡丹(其二)</w:t>
      </w:r>
    </w:p>
    <w:p>
      <w:pPr>
        <w:numPr>
          <w:ilvl w:val="0"/>
          <w:numId w:val="0"/>
        </w:numPr>
        <w:jc w:val="center"/>
        <w:rPr>
          <w:rFonts w:hint="eastAsia"/>
          <w:sz w:val="24"/>
          <w:szCs w:val="24"/>
          <w:lang w:eastAsia="zh-CN"/>
        </w:rPr>
      </w:pPr>
      <w:r>
        <w:rPr>
          <w:rFonts w:hint="eastAsia"/>
          <w:sz w:val="24"/>
          <w:szCs w:val="24"/>
          <w:lang w:eastAsia="zh-CN"/>
        </w:rPr>
        <w:t>卞元亨①</w:t>
      </w:r>
    </w:p>
    <w:p>
      <w:pPr>
        <w:numPr>
          <w:ilvl w:val="0"/>
          <w:numId w:val="0"/>
        </w:numPr>
        <w:jc w:val="center"/>
        <w:rPr>
          <w:rFonts w:hint="eastAsia"/>
          <w:sz w:val="24"/>
          <w:szCs w:val="24"/>
          <w:lang w:eastAsia="zh-CN"/>
        </w:rPr>
      </w:pPr>
      <w:r>
        <w:rPr>
          <w:rFonts w:hint="eastAsia"/>
          <w:sz w:val="24"/>
          <w:szCs w:val="24"/>
          <w:lang w:eastAsia="zh-CN"/>
        </w:rPr>
        <w:t>草堂松菊晚凋残,独有西园旧牡丹。</w:t>
      </w:r>
    </w:p>
    <w:p>
      <w:pPr>
        <w:numPr>
          <w:ilvl w:val="0"/>
          <w:numId w:val="0"/>
        </w:numPr>
        <w:jc w:val="center"/>
        <w:rPr>
          <w:rFonts w:hint="eastAsia"/>
          <w:sz w:val="24"/>
          <w:szCs w:val="24"/>
          <w:lang w:eastAsia="zh-CN"/>
        </w:rPr>
      </w:pPr>
      <w:r>
        <w:rPr>
          <w:rFonts w:hint="eastAsia"/>
          <w:sz w:val="24"/>
          <w:szCs w:val="24"/>
          <w:lang w:eastAsia="zh-CN"/>
        </w:rPr>
        <w:t>自是枯枝②存劲节,依依唯恋故人还③。</w:t>
      </w:r>
    </w:p>
    <w:p>
      <w:pPr>
        <w:numPr>
          <w:ilvl w:val="0"/>
          <w:numId w:val="0"/>
        </w:numPr>
        <w:rPr>
          <w:rFonts w:hint="eastAsia"/>
          <w:sz w:val="24"/>
          <w:szCs w:val="24"/>
          <w:lang w:eastAsia="zh-CN"/>
        </w:rPr>
      </w:pPr>
      <w:r>
        <w:rPr>
          <w:rFonts w:hint="eastAsia"/>
          <w:sz w:val="24"/>
          <w:szCs w:val="24"/>
          <w:lang w:eastAsia="zh-CN"/>
        </w:rPr>
        <w:t>注:①卞元亨:元末明初东溟(今盐城便仓)人,曾任吴王张士诚军部先锋。②枯枝:枯枝牡丹。③故人还:据载,诗人被明太祖遣戍辽阳,家中牡丹十年未开。其妻朝夕对花祝云:“夫君有还信,当复再开花。”至永乐元年,花忽大放,元亨果遇赦还。</w:t>
      </w:r>
    </w:p>
    <w:p>
      <w:pPr>
        <w:numPr>
          <w:ilvl w:val="0"/>
          <w:numId w:val="0"/>
        </w:numPr>
        <w:rPr>
          <w:rFonts w:hint="eastAsia"/>
          <w:sz w:val="24"/>
          <w:szCs w:val="24"/>
          <w:lang w:eastAsia="zh-CN"/>
        </w:rPr>
      </w:pPr>
      <w:r>
        <w:rPr>
          <w:rFonts w:hint="eastAsia"/>
          <w:sz w:val="24"/>
          <w:szCs w:val="24"/>
          <w:lang w:eastAsia="zh-CN"/>
        </w:rPr>
        <w:t>8.诗题为《咏牡丹》,却从松菊写起,有何妙处?(2分)</w:t>
      </w:r>
    </w:p>
    <w:p>
      <w:pPr>
        <w:numPr>
          <w:ilvl w:val="0"/>
          <w:numId w:val="0"/>
        </w:numPr>
        <w:rPr>
          <w:rFonts w:hint="eastAsia"/>
          <w:sz w:val="24"/>
          <w:szCs w:val="24"/>
          <w:lang w:eastAsia="zh-CN"/>
        </w:rPr>
      </w:pPr>
    </w:p>
    <w:p>
      <w:pPr>
        <w:numPr>
          <w:ilvl w:val="0"/>
          <w:numId w:val="2"/>
        </w:numPr>
        <w:rPr>
          <w:rFonts w:hint="eastAsia"/>
          <w:sz w:val="24"/>
          <w:szCs w:val="24"/>
          <w:lang w:eastAsia="zh-CN"/>
        </w:rPr>
      </w:pPr>
      <w:r>
        <w:rPr>
          <w:rFonts w:hint="eastAsia"/>
          <w:sz w:val="24"/>
          <w:szCs w:val="24"/>
          <w:lang w:eastAsia="zh-CN"/>
        </w:rPr>
        <w:t>联系诗人的经历,概括诗歌三、四两句所表达的情感。(2分)</w:t>
      </w:r>
    </w:p>
    <w:p>
      <w:pPr>
        <w:numPr>
          <w:ilvl w:val="0"/>
          <w:numId w:val="0"/>
        </w:numPr>
        <w:rPr>
          <w:rFonts w:hint="eastAsia"/>
          <w:sz w:val="24"/>
          <w:szCs w:val="24"/>
          <w:lang w:eastAsia="zh-CN"/>
        </w:rPr>
      </w:pPr>
    </w:p>
    <w:p>
      <w:pPr>
        <w:numPr>
          <w:ilvl w:val="0"/>
          <w:numId w:val="0"/>
        </w:numPr>
        <w:jc w:val="center"/>
        <w:rPr>
          <w:rFonts w:hint="eastAsia"/>
          <w:sz w:val="24"/>
          <w:szCs w:val="24"/>
          <w:lang w:eastAsia="zh-CN"/>
        </w:rPr>
      </w:pPr>
      <w:r>
        <w:rPr>
          <w:rFonts w:hint="eastAsia"/>
          <w:sz w:val="24"/>
          <w:szCs w:val="24"/>
          <w:lang w:eastAsia="zh-CN"/>
        </w:rPr>
        <w:t>(二)(9分)</w:t>
      </w:r>
    </w:p>
    <w:p>
      <w:pPr>
        <w:numPr>
          <w:ilvl w:val="0"/>
          <w:numId w:val="0"/>
        </w:numPr>
        <w:jc w:val="center"/>
        <w:rPr>
          <w:rFonts w:hint="eastAsia"/>
          <w:sz w:val="24"/>
          <w:szCs w:val="24"/>
          <w:lang w:eastAsia="zh-CN"/>
        </w:rPr>
      </w:pPr>
      <w:r>
        <w:rPr>
          <w:rFonts w:hint="eastAsia"/>
          <w:sz w:val="24"/>
          <w:szCs w:val="24"/>
          <w:lang w:eastAsia="zh-CN"/>
        </w:rPr>
        <w:t>双清溪水</w:t>
      </w:r>
    </w:p>
    <w:p>
      <w:pPr>
        <w:numPr>
          <w:ilvl w:val="0"/>
          <w:numId w:val="0"/>
        </w:numPr>
        <w:ind w:firstLine="480" w:firstLineChars="200"/>
        <w:rPr>
          <w:rFonts w:hint="eastAsia"/>
          <w:sz w:val="24"/>
          <w:szCs w:val="24"/>
          <w:lang w:eastAsia="zh-CN"/>
        </w:rPr>
      </w:pPr>
      <w:r>
        <w:rPr>
          <w:rFonts w:hint="eastAsia"/>
          <w:sz w:val="24"/>
          <w:szCs w:val="24"/>
          <w:lang w:eastAsia="zh-CN"/>
        </w:rPr>
        <w:t>数日阴雨,苦甚。至双清庄,天稍霁。庄在山脚,诸僧留宿庄中,僧房甚精①。溪流激石作声,彻夜到枕上。石篑②梦中误以为雨,愁极,遂不能寐。</w:t>
      </w:r>
    </w:p>
    <w:p>
      <w:pPr>
        <w:numPr>
          <w:ilvl w:val="0"/>
          <w:numId w:val="0"/>
        </w:numPr>
        <w:ind w:firstLine="480" w:firstLineChars="200"/>
        <w:rPr>
          <w:rFonts w:hint="eastAsia"/>
          <w:sz w:val="24"/>
          <w:szCs w:val="24"/>
          <w:lang w:eastAsia="zh-CN"/>
        </w:rPr>
      </w:pPr>
      <w:r>
        <w:rPr>
          <w:rFonts w:hint="eastAsia"/>
          <w:sz w:val="24"/>
          <w:szCs w:val="24"/>
          <w:lang w:eastAsia="zh-CN"/>
        </w:rPr>
        <w:t>次早,山僧供茗糜③,邀石篑起。石篑叹曰:“暴雨如此,将安归乎?有卧游耳!”僧曰:“天已晴,风日甚美。响者乃溪声,非雨声也。”石篑大笑,急披衣起。啜④茗数碗,即同行。</w:t>
      </w:r>
    </w:p>
    <w:p>
      <w:pPr>
        <w:numPr>
          <w:ilvl w:val="0"/>
          <w:numId w:val="0"/>
        </w:numPr>
        <w:ind w:firstLine="4320" w:firstLineChars="1800"/>
        <w:rPr>
          <w:rFonts w:hint="eastAsia"/>
          <w:sz w:val="24"/>
          <w:szCs w:val="24"/>
          <w:lang w:eastAsia="zh-CN"/>
        </w:rPr>
      </w:pPr>
      <w:r>
        <w:rPr>
          <w:rFonts w:hint="eastAsia"/>
          <w:sz w:val="24"/>
          <w:szCs w:val="24"/>
          <w:lang w:eastAsia="zh-CN"/>
        </w:rPr>
        <w:t>——《初至天目双清庄记》</w:t>
      </w:r>
    </w:p>
    <w:p>
      <w:pPr>
        <w:numPr>
          <w:ilvl w:val="0"/>
          <w:numId w:val="0"/>
        </w:numPr>
        <w:rPr>
          <w:rFonts w:hint="eastAsia"/>
          <w:sz w:val="24"/>
          <w:szCs w:val="24"/>
          <w:lang w:eastAsia="zh-CN"/>
        </w:rPr>
      </w:pPr>
      <w:r>
        <w:rPr>
          <w:rFonts w:hint="eastAsia"/>
          <w:sz w:val="24"/>
          <w:szCs w:val="24"/>
          <w:lang w:eastAsia="zh-CN"/>
        </w:rPr>
        <w:t>注:①精:精致,讲究。②石篑(kuì):陶望龄,字周望,号石篑,明代文学家。③茗糜:茶与粥。茗,茶。糜,粥。④啜:喝。</w:t>
      </w:r>
    </w:p>
    <w:p>
      <w:pPr>
        <w:numPr>
          <w:ilvl w:val="0"/>
          <w:numId w:val="0"/>
        </w:numPr>
        <w:rPr>
          <w:rFonts w:hint="eastAsia"/>
          <w:sz w:val="24"/>
          <w:szCs w:val="24"/>
          <w:lang w:eastAsia="zh-CN"/>
        </w:rPr>
      </w:pPr>
      <w:r>
        <w:rPr>
          <w:rFonts w:hint="eastAsia"/>
          <w:sz w:val="24"/>
          <w:szCs w:val="24"/>
          <w:lang w:eastAsia="zh-CN"/>
        </w:rPr>
        <w:t>10.解释下列句中加点的词。(2分)</w:t>
      </w:r>
    </w:p>
    <w:p>
      <w:pPr>
        <w:numPr>
          <w:ilvl w:val="0"/>
          <w:numId w:val="0"/>
        </w:numPr>
        <w:rPr>
          <w:rFonts w:hint="default"/>
          <w:sz w:val="24"/>
          <w:szCs w:val="24"/>
          <w:u w:val="single"/>
          <w:lang w:val="en-US" w:eastAsia="zh-CN"/>
        </w:rPr>
      </w:pPr>
      <w:r>
        <w:rPr>
          <w:rFonts w:hint="eastAsia"/>
          <w:sz w:val="24"/>
          <w:szCs w:val="24"/>
          <w:lang w:eastAsia="zh-CN"/>
        </w:rPr>
        <w:t>①数日阴雨,苦</w:t>
      </w:r>
      <w:r>
        <w:rPr>
          <w:rFonts w:hint="default" w:asciiTheme="minorAscii" w:hAnsiTheme="minorAscii" w:eastAsiaTheme="minorEastAsia"/>
          <w:sz w:val="24"/>
          <w:szCs w:val="24"/>
          <w:em w:val="dot"/>
          <w:lang w:eastAsia="zh-CN"/>
        </w:rPr>
        <w:t>甚</w:t>
      </w:r>
      <w:r>
        <w:rPr>
          <w:rFonts w:hint="eastAsia" w:asciiTheme="minorAscii" w:hAnsiTheme="minorAscii"/>
          <w:sz w:val="24"/>
          <w:szCs w:val="24"/>
          <w:em w:val="dot"/>
          <w:lang w:val="en-US" w:eastAsia="zh-CN"/>
        </w:rPr>
        <w:t xml:space="preserve">  </w:t>
      </w:r>
      <w:r>
        <w:rPr>
          <w:rFonts w:hint="eastAsia"/>
          <w:sz w:val="24"/>
          <w:szCs w:val="24"/>
          <w:lang w:eastAsia="zh-CN"/>
        </w:rPr>
        <w:t>甚:</w:t>
      </w:r>
      <w:r>
        <w:rPr>
          <w:rFonts w:hint="eastAsia"/>
          <w:sz w:val="24"/>
          <w:szCs w:val="24"/>
          <w:u w:val="single"/>
          <w:lang w:val="en-US" w:eastAsia="zh-CN"/>
        </w:rPr>
        <w:t xml:space="preserve">      </w:t>
      </w:r>
    </w:p>
    <w:p>
      <w:pPr>
        <w:numPr>
          <w:ilvl w:val="0"/>
          <w:numId w:val="0"/>
        </w:numPr>
        <w:rPr>
          <w:rFonts w:hint="default"/>
          <w:sz w:val="24"/>
          <w:szCs w:val="24"/>
          <w:u w:val="single"/>
          <w:lang w:val="en-US" w:eastAsia="zh-CN"/>
        </w:rPr>
      </w:pPr>
      <w:r>
        <w:rPr>
          <w:rFonts w:hint="eastAsia"/>
          <w:sz w:val="24"/>
          <w:szCs w:val="24"/>
          <w:lang w:eastAsia="zh-CN"/>
        </w:rPr>
        <w:t>②遂不能</w:t>
      </w:r>
      <w:r>
        <w:rPr>
          <w:rFonts w:hint="default" w:asciiTheme="minorAscii" w:hAnsiTheme="minorAscii" w:eastAsiaTheme="minorEastAsia"/>
          <w:sz w:val="24"/>
          <w:szCs w:val="24"/>
          <w:em w:val="dot"/>
          <w:lang w:eastAsia="zh-CN"/>
        </w:rPr>
        <w:t>寐</w:t>
      </w:r>
      <w:r>
        <w:rPr>
          <w:rFonts w:hint="eastAsia" w:asciiTheme="minorAscii" w:hAnsiTheme="minorAscii"/>
          <w:sz w:val="24"/>
          <w:szCs w:val="24"/>
          <w:em w:val="dot"/>
          <w:lang w:val="en-US" w:eastAsia="zh-CN"/>
        </w:rPr>
        <w:t xml:space="preserve">   </w:t>
      </w:r>
      <w:r>
        <w:rPr>
          <w:rFonts w:hint="eastAsia"/>
          <w:sz w:val="24"/>
          <w:szCs w:val="24"/>
          <w:lang w:eastAsia="zh-CN"/>
        </w:rPr>
        <w:t>寐:</w:t>
      </w:r>
      <w:r>
        <w:rPr>
          <w:rFonts w:hint="eastAsia"/>
          <w:sz w:val="24"/>
          <w:szCs w:val="24"/>
          <w:u w:val="single"/>
          <w:lang w:val="en-US" w:eastAsia="zh-CN"/>
        </w:rPr>
        <w:t xml:space="preserve">        </w:t>
      </w:r>
    </w:p>
    <w:p>
      <w:pPr>
        <w:numPr>
          <w:ilvl w:val="0"/>
          <w:numId w:val="0"/>
        </w:numPr>
        <w:rPr>
          <w:rFonts w:hint="default"/>
          <w:sz w:val="24"/>
          <w:szCs w:val="24"/>
          <w:u w:val="single"/>
          <w:lang w:val="en-US" w:eastAsia="zh-CN"/>
        </w:rPr>
      </w:pPr>
      <w:r>
        <w:rPr>
          <w:rFonts w:hint="eastAsia"/>
          <w:sz w:val="24"/>
          <w:szCs w:val="24"/>
          <w:lang w:eastAsia="zh-CN"/>
        </w:rPr>
        <w:t>③将</w:t>
      </w:r>
      <w:r>
        <w:rPr>
          <w:rFonts w:hint="default" w:asciiTheme="minorAscii" w:hAnsiTheme="minorAscii" w:eastAsiaTheme="minorEastAsia"/>
          <w:sz w:val="24"/>
          <w:szCs w:val="24"/>
          <w:em w:val="dot"/>
          <w:lang w:eastAsia="zh-CN"/>
        </w:rPr>
        <w:t>安</w:t>
      </w:r>
      <w:r>
        <w:rPr>
          <w:rFonts w:hint="eastAsia"/>
          <w:sz w:val="24"/>
          <w:szCs w:val="24"/>
          <w:lang w:eastAsia="zh-CN"/>
        </w:rPr>
        <w:t>归乎</w:t>
      </w:r>
      <w:r>
        <w:rPr>
          <w:rFonts w:hint="eastAsia"/>
          <w:sz w:val="24"/>
          <w:szCs w:val="24"/>
          <w:lang w:val="en-US" w:eastAsia="zh-CN"/>
        </w:rPr>
        <w:t xml:space="preserve">   </w:t>
      </w:r>
      <w:r>
        <w:rPr>
          <w:rFonts w:hint="default" w:asciiTheme="minorAscii" w:hAnsiTheme="minorAscii" w:eastAsiaTheme="minorEastAsia"/>
          <w:sz w:val="24"/>
          <w:szCs w:val="24"/>
          <w:lang w:eastAsia="zh-CN"/>
        </w:rPr>
        <w:t>安</w:t>
      </w:r>
      <w:r>
        <w:rPr>
          <w:rFonts w:hint="eastAsia"/>
          <w:sz w:val="24"/>
          <w:szCs w:val="24"/>
          <w:lang w:eastAsia="zh-CN"/>
        </w:rPr>
        <w:t>:</w:t>
      </w:r>
      <w:r>
        <w:rPr>
          <w:rFonts w:hint="eastAsia"/>
          <w:sz w:val="24"/>
          <w:szCs w:val="24"/>
          <w:u w:val="single"/>
          <w:lang w:val="en-US" w:eastAsia="zh-CN"/>
        </w:rPr>
        <w:t xml:space="preserve">       </w:t>
      </w:r>
    </w:p>
    <w:p>
      <w:pPr>
        <w:numPr>
          <w:ilvl w:val="0"/>
          <w:numId w:val="0"/>
        </w:numPr>
        <w:rPr>
          <w:rFonts w:hint="default"/>
          <w:sz w:val="24"/>
          <w:szCs w:val="24"/>
          <w:u w:val="single"/>
          <w:lang w:val="en-US" w:eastAsia="zh-CN"/>
        </w:rPr>
      </w:pPr>
      <w:r>
        <w:rPr>
          <w:rFonts w:hint="eastAsia"/>
          <w:sz w:val="24"/>
          <w:szCs w:val="24"/>
          <w:lang w:eastAsia="zh-CN"/>
        </w:rPr>
        <w:t>④响者</w:t>
      </w:r>
      <w:r>
        <w:rPr>
          <w:rFonts w:hint="default" w:asciiTheme="minorAscii" w:hAnsiTheme="minorAscii" w:eastAsiaTheme="minorEastAsia"/>
          <w:sz w:val="24"/>
          <w:szCs w:val="24"/>
          <w:em w:val="dot"/>
          <w:lang w:eastAsia="zh-CN"/>
        </w:rPr>
        <w:t>乃</w:t>
      </w:r>
      <w:r>
        <w:rPr>
          <w:rFonts w:hint="eastAsia"/>
          <w:sz w:val="24"/>
          <w:szCs w:val="24"/>
          <w:lang w:eastAsia="zh-CN"/>
        </w:rPr>
        <w:t>溪声</w:t>
      </w:r>
      <w:r>
        <w:rPr>
          <w:rFonts w:hint="eastAsia"/>
          <w:sz w:val="24"/>
          <w:szCs w:val="24"/>
          <w:lang w:val="en-US" w:eastAsia="zh-CN"/>
        </w:rPr>
        <w:t xml:space="preserve">   </w:t>
      </w:r>
      <w:r>
        <w:rPr>
          <w:rFonts w:hint="eastAsia"/>
          <w:sz w:val="24"/>
          <w:szCs w:val="24"/>
          <w:lang w:eastAsia="zh-CN"/>
        </w:rPr>
        <w:t>乃:</w:t>
      </w:r>
      <w:r>
        <w:rPr>
          <w:rFonts w:hint="eastAsia"/>
          <w:sz w:val="24"/>
          <w:szCs w:val="24"/>
          <w:u w:val="single"/>
          <w:lang w:val="en-US" w:eastAsia="zh-CN"/>
        </w:rPr>
        <w:t xml:space="preserve">     </w:t>
      </w:r>
    </w:p>
    <w:p>
      <w:pPr>
        <w:numPr>
          <w:ilvl w:val="0"/>
          <w:numId w:val="0"/>
        </w:numPr>
        <w:rPr>
          <w:rFonts w:hint="eastAsia"/>
          <w:sz w:val="24"/>
          <w:szCs w:val="24"/>
          <w:lang w:eastAsia="zh-CN"/>
        </w:rPr>
      </w:pPr>
      <w:r>
        <w:rPr>
          <w:rFonts w:hint="eastAsia"/>
          <w:sz w:val="24"/>
          <w:szCs w:val="24"/>
          <w:lang w:eastAsia="zh-CN"/>
        </w:rPr>
        <w:t>11.翻译下列句子。(2分)</w:t>
      </w:r>
    </w:p>
    <w:p>
      <w:pPr>
        <w:numPr>
          <w:ilvl w:val="0"/>
          <w:numId w:val="0"/>
        </w:numPr>
        <w:rPr>
          <w:rFonts w:hint="eastAsia"/>
          <w:sz w:val="24"/>
          <w:szCs w:val="24"/>
          <w:lang w:eastAsia="zh-CN"/>
        </w:rPr>
      </w:pPr>
      <w:r>
        <w:rPr>
          <w:rFonts w:hint="eastAsia"/>
          <w:sz w:val="24"/>
          <w:szCs w:val="24"/>
          <w:lang w:eastAsia="zh-CN"/>
        </w:rPr>
        <w:t>①溪流激石作声,彻夜到枕上。</w:t>
      </w:r>
    </w:p>
    <w:p>
      <w:pPr>
        <w:numPr>
          <w:ilvl w:val="0"/>
          <w:numId w:val="0"/>
        </w:numPr>
        <w:rPr>
          <w:rFonts w:hint="eastAsia"/>
          <w:sz w:val="24"/>
          <w:szCs w:val="24"/>
          <w:lang w:eastAsia="zh-CN"/>
        </w:rPr>
      </w:pPr>
    </w:p>
    <w:p>
      <w:pPr>
        <w:numPr>
          <w:ilvl w:val="0"/>
          <w:numId w:val="0"/>
        </w:numPr>
        <w:rPr>
          <w:rFonts w:hint="eastAsia"/>
          <w:sz w:val="24"/>
          <w:szCs w:val="24"/>
          <w:lang w:eastAsia="zh-CN"/>
        </w:rPr>
      </w:pPr>
      <w:r>
        <w:rPr>
          <w:rFonts w:hint="eastAsia"/>
          <w:sz w:val="24"/>
          <w:szCs w:val="24"/>
          <w:lang w:eastAsia="zh-CN"/>
        </w:rPr>
        <w:t>②暴雨如此,将安归乎?有卧游耳!</w:t>
      </w:r>
    </w:p>
    <w:p>
      <w:pPr>
        <w:numPr>
          <w:ilvl w:val="0"/>
          <w:numId w:val="0"/>
        </w:numPr>
        <w:rPr>
          <w:rFonts w:hint="eastAsia"/>
          <w:sz w:val="24"/>
          <w:szCs w:val="24"/>
          <w:lang w:eastAsia="zh-CN"/>
        </w:rPr>
      </w:pPr>
    </w:p>
    <w:p>
      <w:pPr>
        <w:numPr>
          <w:ilvl w:val="0"/>
          <w:numId w:val="0"/>
        </w:numPr>
        <w:rPr>
          <w:rFonts w:hint="eastAsia"/>
          <w:sz w:val="24"/>
          <w:szCs w:val="24"/>
          <w:lang w:eastAsia="zh-CN"/>
        </w:rPr>
      </w:pPr>
      <w:r>
        <w:rPr>
          <w:rFonts w:hint="eastAsia"/>
          <w:sz w:val="24"/>
          <w:szCs w:val="24"/>
          <w:lang w:eastAsia="zh-CN"/>
        </w:rPr>
        <w:t>12.文中“石篑大笑”的“笑”非常传神,试分析石篑笑的原因。(2分)</w:t>
      </w:r>
    </w:p>
    <w:p>
      <w:pPr>
        <w:numPr>
          <w:ilvl w:val="0"/>
          <w:numId w:val="0"/>
        </w:numPr>
        <w:rPr>
          <w:rFonts w:hint="eastAsia"/>
          <w:sz w:val="24"/>
          <w:szCs w:val="24"/>
          <w:lang w:eastAsia="zh-CN"/>
        </w:rPr>
      </w:pPr>
    </w:p>
    <w:p>
      <w:pPr>
        <w:numPr>
          <w:ilvl w:val="0"/>
          <w:numId w:val="3"/>
        </w:numPr>
        <w:rPr>
          <w:rFonts w:hint="eastAsia"/>
          <w:sz w:val="24"/>
          <w:szCs w:val="24"/>
          <w:lang w:eastAsia="zh-CN"/>
        </w:rPr>
      </w:pPr>
      <w:r>
        <w:rPr>
          <w:rFonts w:hint="eastAsia"/>
          <w:sz w:val="24"/>
          <w:szCs w:val="24"/>
          <w:lang w:eastAsia="zh-CN"/>
        </w:rPr>
        <w:t>作者为什么要极力刻画友人石篑的情绪变化?(3分)</w:t>
      </w:r>
    </w:p>
    <w:p>
      <w:pPr>
        <w:numPr>
          <w:ilvl w:val="0"/>
          <w:numId w:val="0"/>
        </w:numPr>
        <w:rPr>
          <w:rFonts w:hint="eastAsia"/>
          <w:sz w:val="24"/>
          <w:szCs w:val="24"/>
          <w:lang w:eastAsia="zh-CN"/>
        </w:rPr>
      </w:pPr>
    </w:p>
    <w:p>
      <w:pPr>
        <w:numPr>
          <w:ilvl w:val="0"/>
          <w:numId w:val="0"/>
        </w:numPr>
        <w:jc w:val="center"/>
        <w:rPr>
          <w:rFonts w:hint="eastAsia"/>
          <w:sz w:val="24"/>
          <w:szCs w:val="24"/>
          <w:lang w:eastAsia="zh-CN"/>
        </w:rPr>
      </w:pPr>
      <w:r>
        <w:rPr>
          <w:rFonts w:hint="eastAsia"/>
          <w:sz w:val="24"/>
          <w:szCs w:val="24"/>
          <w:lang w:eastAsia="zh-CN"/>
        </w:rPr>
        <w:t>(三)(8分)</w:t>
      </w:r>
    </w:p>
    <w:p>
      <w:pPr>
        <w:numPr>
          <w:ilvl w:val="0"/>
          <w:numId w:val="0"/>
        </w:numPr>
        <w:ind w:firstLine="480" w:firstLineChars="200"/>
        <w:rPr>
          <w:rFonts w:hint="eastAsia"/>
          <w:sz w:val="24"/>
          <w:szCs w:val="24"/>
          <w:lang w:eastAsia="zh-CN"/>
        </w:rPr>
      </w:pPr>
      <w:r>
        <w:rPr>
          <w:rFonts w:hint="eastAsia"/>
          <w:sz w:val="24"/>
          <w:szCs w:val="24"/>
          <w:lang w:eastAsia="zh-CN"/>
        </w:rPr>
        <w:t>但不知怎地,我总还时时记起他,在我所认为我师的之中,他是最使我感激,给我鼓励的一个。有时我常常想:他的对于我的热心的希望,不倦的教诲,小而言之,是为中国,就是希望中国有新的医学;大而言之,是为学术,就是希望新的医学传到中国去。他的性格,在我的眼里和心里是伟大的,虽然他的姓名并不为许多人所知道。</w:t>
      </w:r>
    </w:p>
    <w:p>
      <w:pPr>
        <w:numPr>
          <w:ilvl w:val="0"/>
          <w:numId w:val="0"/>
        </w:numPr>
        <w:ind w:firstLine="480" w:firstLineChars="200"/>
        <w:rPr>
          <w:rFonts w:hint="eastAsia"/>
          <w:sz w:val="24"/>
          <w:szCs w:val="24"/>
          <w:lang w:eastAsia="zh-CN"/>
        </w:rPr>
      </w:pPr>
      <w:r>
        <w:rPr>
          <w:rFonts w:hint="eastAsia"/>
          <w:sz w:val="24"/>
          <w:szCs w:val="24"/>
          <w:lang w:eastAsia="zh-CN"/>
        </w:rPr>
        <w:t>他所改正的讲义,我曾经订成三厚本,收藏着的,将作为永久的纪念。不幸七年前迁居的时候,中途毁坏了一口书箱,失去半箱书,恰巧这讲义也遗失在内了。责成运送局去找寻,寂无回信。只有他的照相至今还挂在我北京寓居的东墙上,书桌对面。每当夜间疲倦,正想偷懒时,仰面在灯光中瞥见他黑瘦的面貌,似乎正要说出抑扬顿挫的话来,便使我忽又良心发现,而且增加勇气了,于是点上一枝烟,再继续写些为“正人君子”之流所深恶痛疾的文字。</w:t>
      </w:r>
    </w:p>
    <w:p>
      <w:pPr>
        <w:numPr>
          <w:ilvl w:val="0"/>
          <w:numId w:val="0"/>
        </w:numPr>
        <w:rPr>
          <w:rFonts w:hint="eastAsia"/>
          <w:sz w:val="24"/>
          <w:szCs w:val="24"/>
          <w:lang w:eastAsia="zh-CN"/>
        </w:rPr>
      </w:pPr>
      <w:r>
        <w:rPr>
          <w:rFonts w:hint="eastAsia"/>
          <w:sz w:val="24"/>
          <w:szCs w:val="24"/>
          <w:lang w:val="en-US" w:eastAsia="zh-CN"/>
        </w:rPr>
        <w:t>14</w:t>
      </w:r>
      <w:r>
        <w:rPr>
          <w:rFonts w:hint="eastAsia"/>
          <w:sz w:val="24"/>
          <w:szCs w:val="24"/>
          <w:lang w:eastAsia="zh-CN"/>
        </w:rPr>
        <w:t>.选文第2段中,作者怀念藤野先生的具体行为有哪些?（</w:t>
      </w:r>
      <w:r>
        <w:rPr>
          <w:rFonts w:hint="eastAsia"/>
          <w:sz w:val="24"/>
          <w:szCs w:val="24"/>
          <w:lang w:val="en-US" w:eastAsia="zh-CN"/>
        </w:rPr>
        <w:t>3分</w:t>
      </w:r>
      <w:r>
        <w:rPr>
          <w:rFonts w:hint="eastAsia"/>
          <w:sz w:val="24"/>
          <w:szCs w:val="24"/>
          <w:lang w:eastAsia="zh-CN"/>
        </w:rPr>
        <w:t>）</w:t>
      </w:r>
    </w:p>
    <w:p>
      <w:pPr>
        <w:numPr>
          <w:ilvl w:val="0"/>
          <w:numId w:val="0"/>
        </w:numPr>
        <w:ind w:firstLine="480" w:firstLineChars="200"/>
        <w:rPr>
          <w:rFonts w:hint="eastAsia"/>
          <w:sz w:val="24"/>
          <w:szCs w:val="24"/>
          <w:lang w:eastAsia="zh-CN"/>
        </w:rPr>
      </w:pPr>
    </w:p>
    <w:p>
      <w:pPr>
        <w:numPr>
          <w:ilvl w:val="0"/>
          <w:numId w:val="0"/>
        </w:numPr>
        <w:ind w:firstLine="480" w:firstLineChars="200"/>
        <w:rPr>
          <w:rFonts w:hint="eastAsia"/>
          <w:sz w:val="24"/>
          <w:szCs w:val="24"/>
          <w:lang w:eastAsia="zh-CN"/>
        </w:rPr>
      </w:pPr>
    </w:p>
    <w:p>
      <w:pPr>
        <w:numPr>
          <w:ilvl w:val="0"/>
          <w:numId w:val="0"/>
        </w:numPr>
        <w:rPr>
          <w:rFonts w:hint="eastAsia"/>
          <w:sz w:val="24"/>
          <w:szCs w:val="24"/>
          <w:lang w:eastAsia="zh-CN"/>
        </w:rPr>
      </w:pPr>
      <w:r>
        <w:rPr>
          <w:rFonts w:hint="eastAsia"/>
          <w:sz w:val="24"/>
          <w:szCs w:val="24"/>
          <w:lang w:val="en-US" w:eastAsia="zh-CN"/>
        </w:rPr>
        <w:t>15</w:t>
      </w:r>
      <w:r>
        <w:rPr>
          <w:rFonts w:hint="eastAsia"/>
          <w:sz w:val="24"/>
          <w:szCs w:val="24"/>
          <w:lang w:eastAsia="zh-CN"/>
        </w:rPr>
        <w:t>.作者把丢失藤野先生的讲义说成“不幸”的原因是什么?（</w:t>
      </w:r>
      <w:r>
        <w:rPr>
          <w:rFonts w:hint="eastAsia"/>
          <w:sz w:val="24"/>
          <w:szCs w:val="24"/>
          <w:lang w:val="en-US" w:eastAsia="zh-CN"/>
        </w:rPr>
        <w:t>2分</w:t>
      </w:r>
      <w:r>
        <w:rPr>
          <w:rFonts w:hint="eastAsia"/>
          <w:sz w:val="24"/>
          <w:szCs w:val="24"/>
          <w:lang w:eastAsia="zh-CN"/>
        </w:rPr>
        <w:t>）</w:t>
      </w:r>
    </w:p>
    <w:p>
      <w:pPr>
        <w:numPr>
          <w:ilvl w:val="0"/>
          <w:numId w:val="0"/>
        </w:numPr>
        <w:ind w:firstLine="480" w:firstLineChars="200"/>
        <w:rPr>
          <w:rFonts w:hint="eastAsia"/>
          <w:sz w:val="24"/>
          <w:szCs w:val="24"/>
          <w:lang w:eastAsia="zh-CN"/>
        </w:rPr>
      </w:pPr>
    </w:p>
    <w:p>
      <w:pPr>
        <w:numPr>
          <w:ilvl w:val="0"/>
          <w:numId w:val="0"/>
        </w:numPr>
        <w:ind w:firstLine="480" w:firstLineChars="200"/>
        <w:rPr>
          <w:rFonts w:hint="eastAsia"/>
          <w:sz w:val="24"/>
          <w:szCs w:val="24"/>
          <w:lang w:eastAsia="zh-CN"/>
        </w:rPr>
      </w:pPr>
    </w:p>
    <w:p>
      <w:pPr>
        <w:numPr>
          <w:ilvl w:val="0"/>
          <w:numId w:val="0"/>
        </w:numPr>
        <w:rPr>
          <w:rFonts w:hint="eastAsia"/>
          <w:sz w:val="24"/>
          <w:szCs w:val="24"/>
          <w:lang w:eastAsia="zh-CN"/>
        </w:rPr>
      </w:pPr>
      <w:r>
        <w:rPr>
          <w:rFonts w:hint="eastAsia"/>
          <w:sz w:val="24"/>
          <w:szCs w:val="24"/>
          <w:lang w:eastAsia="zh-CN"/>
        </w:rPr>
        <w:t>1</w:t>
      </w:r>
      <w:r>
        <w:rPr>
          <w:rFonts w:hint="eastAsia"/>
          <w:sz w:val="24"/>
          <w:szCs w:val="24"/>
          <w:lang w:val="en-US" w:eastAsia="zh-CN"/>
        </w:rPr>
        <w:t>6</w:t>
      </w:r>
      <w:r>
        <w:rPr>
          <w:rFonts w:hint="eastAsia"/>
          <w:sz w:val="24"/>
          <w:szCs w:val="24"/>
          <w:lang w:eastAsia="zh-CN"/>
        </w:rPr>
        <w:t>.“他的性格,在我的眼里和心里是伟大的”,就文段来理解,这里的“性格”具体指的是什么?（</w:t>
      </w:r>
      <w:r>
        <w:rPr>
          <w:rFonts w:hint="eastAsia"/>
          <w:sz w:val="24"/>
          <w:szCs w:val="24"/>
          <w:lang w:val="en-US" w:eastAsia="zh-CN"/>
        </w:rPr>
        <w:t>2分</w:t>
      </w:r>
      <w:r>
        <w:rPr>
          <w:rFonts w:hint="eastAsia"/>
          <w:sz w:val="24"/>
          <w:szCs w:val="24"/>
          <w:lang w:eastAsia="zh-CN"/>
        </w:rPr>
        <w:t>）</w:t>
      </w:r>
    </w:p>
    <w:p>
      <w:pPr>
        <w:numPr>
          <w:ilvl w:val="0"/>
          <w:numId w:val="0"/>
        </w:numPr>
        <w:ind w:firstLine="480" w:firstLineChars="200"/>
        <w:rPr>
          <w:rFonts w:hint="eastAsia"/>
          <w:sz w:val="24"/>
          <w:szCs w:val="24"/>
          <w:lang w:eastAsia="zh-CN"/>
        </w:rPr>
      </w:pPr>
    </w:p>
    <w:p>
      <w:pPr>
        <w:numPr>
          <w:ilvl w:val="0"/>
          <w:numId w:val="0"/>
        </w:numPr>
        <w:ind w:firstLine="480" w:firstLineChars="200"/>
        <w:rPr>
          <w:rFonts w:hint="eastAsia"/>
          <w:sz w:val="24"/>
          <w:szCs w:val="24"/>
          <w:lang w:eastAsia="zh-CN"/>
        </w:rPr>
      </w:pPr>
    </w:p>
    <w:p>
      <w:pPr>
        <w:numPr>
          <w:ilvl w:val="0"/>
          <w:numId w:val="0"/>
        </w:numPr>
        <w:rPr>
          <w:rFonts w:hint="eastAsia"/>
          <w:sz w:val="24"/>
          <w:szCs w:val="24"/>
          <w:lang w:eastAsia="zh-CN"/>
        </w:rPr>
      </w:pPr>
      <w:r>
        <w:rPr>
          <w:rFonts w:hint="eastAsia"/>
          <w:sz w:val="24"/>
          <w:szCs w:val="24"/>
          <w:lang w:eastAsia="zh-CN"/>
        </w:rPr>
        <w:t>1</w:t>
      </w:r>
      <w:r>
        <w:rPr>
          <w:rFonts w:hint="eastAsia"/>
          <w:sz w:val="24"/>
          <w:szCs w:val="24"/>
          <w:lang w:val="en-US" w:eastAsia="zh-CN"/>
        </w:rPr>
        <w:t>7</w:t>
      </w:r>
      <w:r>
        <w:rPr>
          <w:rFonts w:hint="eastAsia"/>
          <w:sz w:val="24"/>
          <w:szCs w:val="24"/>
          <w:lang w:eastAsia="zh-CN"/>
        </w:rPr>
        <w:t>.藤野先生的精神可用选文第1段中的六个字概括:</w:t>
      </w:r>
      <w:r>
        <w:rPr>
          <w:rFonts w:hint="eastAsia"/>
          <w:sz w:val="24"/>
          <w:szCs w:val="24"/>
          <w:u w:val="single"/>
          <w:lang w:eastAsia="zh-CN"/>
        </w:rPr>
        <w:t>　　　　　　　　　　</w:t>
      </w:r>
      <w:r>
        <w:rPr>
          <w:rFonts w:hint="eastAsia"/>
          <w:sz w:val="24"/>
          <w:szCs w:val="24"/>
          <w:lang w:eastAsia="zh-CN"/>
        </w:rPr>
        <w:t>　（</w:t>
      </w:r>
      <w:r>
        <w:rPr>
          <w:rFonts w:hint="eastAsia"/>
          <w:sz w:val="24"/>
          <w:szCs w:val="24"/>
          <w:lang w:val="en-US" w:eastAsia="zh-CN"/>
        </w:rPr>
        <w:t>1分</w:t>
      </w:r>
      <w:r>
        <w:rPr>
          <w:rFonts w:hint="eastAsia"/>
          <w:sz w:val="24"/>
          <w:szCs w:val="24"/>
          <w:lang w:eastAsia="zh-CN"/>
        </w:rPr>
        <w:t>）　</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(四)(13分)</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华为领跑5G时代</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①跨国电信运营商沃达丰前不久在西班牙开通该国首个5G商用移动网络,华为成为核心供应商。至此,华为成为5G时代的领跑者。</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②在西班牙开通首个5G商用移动网络后,记者在马德里市中心走访时,在太阳门广场的一家沃达丰门店了解到,5G业务已经可以在门店办理,顾客可以签约,网页上显示价格为每月49.99欧元起,不限流量。</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③5G网络基站目前多数位于城市商业中心,随后网络覆盖范围将不断扩大。西班牙沃达丰的5G网络由华为和瑞典电信企业爱立信提供技术支持。先期开通5G网络的15个西班牙城市中,有12个安装的是华为的基站。</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④5G具有高速、高可靠性和低时延的特点。为能实地体验5G的网速,</w:t>
      </w:r>
      <w:r>
        <w:rPr>
          <w:rFonts w:hint="eastAsia" w:ascii="宋体" w:hAnsi="宋体" w:eastAsia="宋体" w:cs="Times New Roman"/>
          <w:kern w:val="0"/>
          <w:sz w:val="24"/>
          <w:szCs w:val="24"/>
          <w:u w:val="single"/>
        </w:rPr>
        <w:t>华为的工作人员用5G手机进行测试,网络测速软件显示,下载速度最快高达800兆每秒,上传速度高达70兆每秒左右。而在4G环境下,同样条件的终端上传和下载速度只有十几兆每秒。</w:t>
      </w:r>
      <w:r>
        <w:rPr>
          <w:rFonts w:hint="eastAsia" w:ascii="宋体" w:hAnsi="宋体" w:eastAsia="宋体" w:cs="Times New Roman"/>
          <w:kern w:val="0"/>
          <w:sz w:val="24"/>
          <w:szCs w:val="24"/>
        </w:rPr>
        <w:t>同时,5G网络的时延测试结果仅为几毫秒,4G网络则是几十毫秒。</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⑤对于沃达丰与华为的合作,西班牙萨拉戈萨大学副校长特里卡斯认为,很少有网络供应商能像华为那样做到“前卫”。除了西班牙,此前,英国和瑞士在一些城市开通了5G网络,也都使用了华为技术。包括西班牙在内的欧洲5G市场拥抱华为,市场最终还是做出了理性选择。</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⑥</w:t>
      </w:r>
      <w:r>
        <w:rPr>
          <w:rFonts w:hint="eastAsia" w:ascii="宋体" w:hAnsi="宋体" w:eastAsia="宋体" w:cs="Times New Roman"/>
          <w:kern w:val="0"/>
          <w:sz w:val="24"/>
          <w:szCs w:val="24"/>
          <w:em w:val="dot"/>
        </w:rPr>
        <w:t>目前</w:t>
      </w:r>
      <w:r>
        <w:rPr>
          <w:rFonts w:hint="eastAsia" w:ascii="宋体" w:hAnsi="宋体" w:eastAsia="宋体" w:cs="Times New Roman"/>
          <w:kern w:val="0"/>
          <w:sz w:val="24"/>
          <w:szCs w:val="24"/>
        </w:rPr>
        <w:t>,华为在5G技术上处于领先地位,性价比高,可靠性强,且与各个运营商建立了良好的信任关系。西班牙《世界报》近日刊文说,比起其他竞争者,华为的5G领先两三年。</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⑦毋庸置疑,5G时代华为成为领跑者。</w:t>
      </w:r>
    </w:p>
    <w:p>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(有删改)</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8</w:t>
      </w:r>
      <w:r>
        <w:rPr>
          <w:rFonts w:hint="eastAsia" w:ascii="宋体" w:hAnsi="宋体" w:eastAsia="宋体" w:cs="Times New Roman"/>
          <w:kern w:val="0"/>
          <w:sz w:val="24"/>
          <w:szCs w:val="24"/>
        </w:rPr>
        <w:t>.请分析文章第①段的作用。(3分)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9</w:t>
      </w:r>
      <w:r>
        <w:rPr>
          <w:rFonts w:hint="eastAsia" w:ascii="宋体" w:hAnsi="宋体" w:eastAsia="宋体" w:cs="Times New Roman"/>
          <w:kern w:val="0"/>
          <w:sz w:val="24"/>
          <w:szCs w:val="24"/>
        </w:rPr>
        <w:t>.文章第④段画线句运用了哪些说明方法?有何作用?(4分)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20</w:t>
      </w:r>
      <w:r>
        <w:rPr>
          <w:rFonts w:hint="eastAsia" w:ascii="宋体" w:hAnsi="宋体" w:eastAsia="宋体" w:cs="Times New Roman"/>
          <w:kern w:val="0"/>
          <w:sz w:val="24"/>
          <w:szCs w:val="24"/>
        </w:rPr>
        <w:t>.文中第⑥段加点词“目前”能否删去?为什么?(3分)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21</w:t>
      </w:r>
      <w:r>
        <w:rPr>
          <w:rFonts w:hint="eastAsia" w:ascii="宋体" w:hAnsi="宋体" w:eastAsia="宋体" w:cs="Times New Roman"/>
          <w:kern w:val="0"/>
          <w:sz w:val="24"/>
          <w:szCs w:val="24"/>
        </w:rPr>
        <w:t>.下列选项表述符合文意的一项是(3分)(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A.在西班牙,5G业务已经可以在门店办理,价格为每月49.99欧元起,限流量。</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B.5G网络基站都位于城市商业中心。</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C.5G具有高速、高可靠性和高时延的特点。</w:t>
      </w:r>
    </w:p>
    <w:p>
      <w:pPr>
        <w:keepNext w:val="0"/>
        <w:keepLines w:val="0"/>
        <w:pageBreakBefore w:val="0"/>
        <w:widowControl/>
        <w:numPr>
          <w:ilvl w:val="0"/>
          <w:numId w:val="4"/>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萨拉戈萨大学副校长特里卡斯认为,很少有网络供应商能像华为那样做到“前卫”。</w:t>
      </w:r>
    </w:p>
    <w:p>
      <w:pPr>
        <w:widowControl/>
        <w:tabs>
          <w:tab w:val="left" w:pos="1871"/>
          <w:tab w:val="left" w:pos="3407"/>
          <w:tab w:val="left" w:pos="4949"/>
          <w:tab w:val="left" w:pos="6599"/>
        </w:tabs>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（五）</w:t>
      </w:r>
      <w:r>
        <w:rPr>
          <w:rFonts w:ascii="宋体" w:hAnsi="宋体" w:eastAsia="宋体" w:cs="Times New Roman"/>
          <w:color w:val="000000"/>
          <w:kern w:val="0"/>
          <w:sz w:val="24"/>
          <w:szCs w:val="24"/>
        </w:rPr>
        <w:t>是谁爱着你的背影</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16分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这个周末回家,临走时,母亲将我送到门口。</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我走了一段,即将拐进小巷时,发现母亲竟然在身后跟了过来。我催她回去:“妈,快回吧,大门敞着呢。”她说:“没事,我就站在这路口。”</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我知道,母亲是要站在路口看我远去的背影。带着一种温暖的滋味,我走进小巷,再回头看母亲,只见她站在原地,正一动不动地看着我的方向。因为隔着一段距离,我看不清她的表情,但我能感觉到她的眼神里满是留恋不舍。</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近些年,母亲越来越显老了。孩子们像小鸟一样,离开她温暖的羽翼,有了自己的家,也有了各自的事业,陪伴她的日子少了许多。母亲不止一次地感叹:“还是你们小时最好,天天在一起,现在你们姊妹几个天南海北四下分散,团聚一回可真不容易。”</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每听见她这样说,我总不以为然,没品味出她话里面的孤单和失落。直到有一天,我猝不及防地发现,在我远去的身后,母亲追随的目光是那样爱意深沉。</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那是个夏天,母亲住在弟弟家。有次我去看她,告别时,她又送我送到门外。直到我从五楼下到四楼,看不见我的身影,我才听见她关门的声音。</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我出了楼,绕过一片绿地,走过小区院子。快走到小区门口时,我偶然间向后望去,忽然被身后的一幕惊呆了——只见弟弟家那个小小的窗框里,母亲正趴在窗口,向我望着,就像一只守在巢里的老鸟,眼巴巴地看着小鸟的远去。看见我回头,她向我不停地挥手,依稀又在说着什么。</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u w:val="single" w:color="000000"/>
        </w:rPr>
        <w:t>那一刻,我心里酸酸的,眼泪不由得落了下来。</w:t>
      </w:r>
      <w:r>
        <w:rPr>
          <w:rFonts w:ascii="宋体" w:hAnsi="宋体" w:eastAsia="宋体" w:cs="Times New Roman"/>
          <w:color w:val="000000"/>
          <w:kern w:val="0"/>
          <w:sz w:val="24"/>
          <w:szCs w:val="24"/>
        </w:rPr>
        <w:t>如果不是我偶然回头,我哪里知道,就在我一路走去的时候,身后会有母亲浓得化不开的目光。</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也是从那时起,我才发现母亲是多么痴恋和孩子在一起的时光,哪怕只是渐渐远去的背影,她也想多看几眼,不愿错过。</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去年秋天,母亲患病住院。我在医院陪她,午后下起了雨,天色阴暗,母亲催我回去。她说:“我好好的,没有什么事,你妹妹也快来了,你快回去吧,别等雨下大了。”</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我收拾东西回去,母亲送我上电梯。</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很快,电梯从八楼下到一楼。我穿过病房楼大厅,走到院子里,看雨下得不大,我没有打伞。就在这时,电话忽然响了。只听母亲在电话里说:“你怎么不打伞呢,快把伞打起来,别冻感冒了。”</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原来,母亲又在隔窗望着我的背影。</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病房楼的电梯间没有窗户,想望向我出门的这个方向,需要出了电梯间,穿过病房长长的走廊。我能想象到,当电梯门关上的那一刹那,母亲是怎样拖着行动迟缓的腿,努力加快脚步,快速占领那个窗口。然后,老眼昏花的她透过蒙蒙细雨,努力向外望着,只为了看女儿在院子里经过的那一分钟。</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雨天里没有打伞,淋湿的是母亲的心。我连忙撑起了伞,在连绵不断的冷雨里一步步走得很稳。我知道身后有双爱我的眼睛,而母亲不知道的是,</w:t>
      </w:r>
      <w:r>
        <w:rPr>
          <w:rFonts w:ascii="宋体" w:hAnsi="宋体" w:eastAsia="宋体" w:cs="Times New Roman"/>
          <w:color w:val="000000"/>
          <w:kern w:val="0"/>
          <w:sz w:val="24"/>
          <w:szCs w:val="24"/>
          <w:u w:val="single" w:color="000000"/>
        </w:rPr>
        <w:t>伞下的我,眼泪早已不知不觉地流了下来。</w:t>
      </w:r>
    </w:p>
    <w:p>
      <w:pPr>
        <w:widowControl/>
        <w:tabs>
          <w:tab w:val="left" w:pos="1871"/>
          <w:tab w:val="left" w:pos="3407"/>
          <w:tab w:val="left" w:pos="4949"/>
          <w:tab w:val="left" w:pos="6599"/>
        </w:tabs>
        <w:ind w:firstLine="480" w:firstLineChars="200"/>
        <w:jc w:val="right"/>
        <w:rPr>
          <w:rFonts w:ascii="宋体" w:hAnsi="宋体" w:eastAsia="宋体" w:cs="Times New Roman"/>
          <w:color w:val="000000"/>
          <w:kern w:val="0"/>
          <w:sz w:val="24"/>
          <w:szCs w:val="24"/>
        </w:rPr>
      </w:pPr>
      <w:r>
        <w:rPr>
          <w:rFonts w:ascii="宋体" w:hAnsi="宋体" w:eastAsia="宋体" w:cs="Times New Roman"/>
          <w:color w:val="000000"/>
          <w:kern w:val="0"/>
          <w:sz w:val="24"/>
          <w:szCs w:val="24"/>
        </w:rPr>
        <w:t>(有删改)</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22</w:t>
      </w:r>
      <w:r>
        <w:rPr>
          <w:rFonts w:ascii="宋体" w:hAnsi="宋体" w:eastAsia="宋体" w:cs="Times New Roman"/>
          <w:color w:val="000000"/>
          <w:kern w:val="0"/>
          <w:sz w:val="24"/>
          <w:szCs w:val="24"/>
        </w:rPr>
        <w:t>.本文叙述了母亲注视着“我”背影的三个事件,请你按照时间顺序,用概括的语言补充下面表格。</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2分</w:t>
      </w:r>
      <w:r>
        <w:rPr>
          <w:rFonts w:hint="eastAsia" w:ascii="宋体" w:hAnsi="宋体" w:eastAsia="宋体" w:cs="Times New Roman"/>
          <w:color w:val="000000"/>
          <w:kern w:val="0"/>
          <w:sz w:val="24"/>
          <w:szCs w:val="24"/>
          <w:lang w:eastAsia="zh-CN"/>
        </w:rPr>
        <w:t>）</w:t>
      </w:r>
    </w:p>
    <w:tbl>
      <w:tblPr>
        <w:tblStyle w:val="4"/>
        <w:tblW w:w="3364" w:type="pct"/>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565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shd w:val="clear" w:color="auto" w:fill="auto"/>
            <w:tcMar>
              <w:left w:w="52" w:type="dxa"/>
              <w:right w:w="52" w:type="dxa"/>
            </w:tcMar>
            <w:vAlign w:val="center"/>
          </w:tcPr>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hint="eastAsia" w:ascii="宋体" w:hAnsi="宋体" w:eastAsia="宋体" w:cs="宋体"/>
                <w:color w:val="000000"/>
                <w:kern w:val="0"/>
                <w:sz w:val="24"/>
                <w:szCs w:val="24"/>
              </w:rPr>
              <w:t>①</w:t>
            </w:r>
            <w:r>
              <w:rPr>
                <w:rFonts w:ascii="宋体" w:hAnsi="宋体" w:eastAsia="宋体" w:cs="Times New Roman"/>
                <w:color w:val="000000"/>
                <w:kern w:val="0"/>
                <w:sz w:val="24"/>
                <w:szCs w:val="24"/>
              </w:rPr>
              <w:t>那个夏天,母亲趴在弟弟家的窗口里望着我离开小区</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shd w:val="clear" w:color="auto" w:fill="auto"/>
            <w:tcMar>
              <w:left w:w="52" w:type="dxa"/>
              <w:right w:w="52" w:type="dxa"/>
            </w:tcMar>
            <w:vAlign w:val="center"/>
          </w:tcPr>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hint="eastAsia" w:ascii="宋体" w:hAnsi="宋体" w:eastAsia="宋体" w:cs="宋体"/>
                <w:color w:val="000000"/>
                <w:kern w:val="0"/>
                <w:sz w:val="24"/>
                <w:szCs w:val="24"/>
              </w:rPr>
              <w:t>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shd w:val="clear" w:color="auto" w:fill="auto"/>
            <w:tcMar>
              <w:left w:w="52" w:type="dxa"/>
              <w:right w:w="52" w:type="dxa"/>
            </w:tcMar>
            <w:vAlign w:val="center"/>
          </w:tcPr>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hint="eastAsia" w:ascii="宋体" w:hAnsi="宋体" w:eastAsia="宋体" w:cs="宋体"/>
                <w:color w:val="000000"/>
                <w:kern w:val="0"/>
                <w:sz w:val="24"/>
                <w:szCs w:val="24"/>
              </w:rPr>
              <w:t>③</w:t>
            </w:r>
          </w:p>
        </w:tc>
      </w:tr>
    </w:tbl>
    <w:p>
      <w:pPr>
        <w:widowControl/>
        <w:tabs>
          <w:tab w:val="left" w:pos="1871"/>
          <w:tab w:val="left" w:pos="3407"/>
          <w:tab w:val="left" w:pos="4949"/>
          <w:tab w:val="left" w:pos="6599"/>
        </w:tabs>
        <w:jc w:val="center"/>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23</w:t>
      </w:r>
      <w:r>
        <w:rPr>
          <w:rFonts w:ascii="宋体" w:hAnsi="宋体" w:eastAsia="宋体" w:cs="Times New Roman"/>
          <w:color w:val="000000"/>
          <w:kern w:val="0"/>
          <w:sz w:val="24"/>
          <w:szCs w:val="24"/>
        </w:rPr>
        <w:t>.请你结合全文,分析母亲的形象。</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4分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24</w:t>
      </w:r>
      <w:r>
        <w:rPr>
          <w:rFonts w:ascii="宋体" w:hAnsi="宋体" w:eastAsia="宋体" w:cs="Times New Roman"/>
          <w:color w:val="000000"/>
          <w:kern w:val="0"/>
          <w:sz w:val="24"/>
          <w:szCs w:val="24"/>
        </w:rPr>
        <w:t>.请你按照要求进行品析。</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6分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(1)“我才听见她关门的声音。”句中的“才”不可删去,理由是什么?</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(2)结尾段“淋湿的是母亲的心”在表达上有何妙处?</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25</w:t>
      </w:r>
      <w:r>
        <w:rPr>
          <w:rFonts w:ascii="宋体" w:hAnsi="宋体" w:eastAsia="宋体" w:cs="Times New Roman"/>
          <w:color w:val="000000"/>
          <w:kern w:val="0"/>
          <w:sz w:val="24"/>
          <w:szCs w:val="24"/>
        </w:rPr>
        <w:t>.文章两处画横线的句子都写到“我”掉泪,请你结合文中内容分析泪水中蕴含着“我”怎样的复杂情感。</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4分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hint="eastAsia" w:ascii="宋体" w:hAnsi="宋体" w:eastAsia="宋体" w:cs="Times New Roman"/>
          <w:b/>
          <w:bCs/>
          <w:color w:val="000000"/>
          <w:kern w:val="0"/>
          <w:sz w:val="28"/>
          <w:szCs w:val="28"/>
        </w:rPr>
      </w:pPr>
      <w:r>
        <w:rPr>
          <w:rFonts w:hint="eastAsia" w:ascii="宋体" w:hAnsi="宋体" w:eastAsia="宋体" w:cs="Times New Roman"/>
          <w:b/>
          <w:bCs/>
          <w:color w:val="000000"/>
          <w:kern w:val="0"/>
          <w:sz w:val="28"/>
          <w:szCs w:val="28"/>
        </w:rPr>
        <w:t>三、写作(共50分)</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r>
        <w:rPr>
          <w:rFonts w:hint="eastAsia" w:ascii="宋体" w:hAnsi="宋体" w:eastAsia="宋体" w:cs="Times New Roman"/>
          <w:color w:val="000000"/>
          <w:kern w:val="0"/>
          <w:sz w:val="24"/>
          <w:szCs w:val="24"/>
          <w:lang w:val="en-US" w:eastAsia="zh-CN"/>
        </w:rPr>
        <w:t>6</w:t>
      </w:r>
      <w:r>
        <w:rPr>
          <w:rFonts w:hint="eastAsia" w:ascii="宋体" w:hAnsi="宋体" w:eastAsia="宋体" w:cs="Times New Roman"/>
          <w:color w:val="000000"/>
          <w:kern w:val="0"/>
          <w:sz w:val="24"/>
          <w:szCs w:val="24"/>
        </w:rPr>
        <w:t>.这一单元我们学习的课文,是对过往生活的记录,让我们了解了别样的人生,丰富了自己的生活体验。同学们虽然年纪较小,可是也有自己不一样的生活、思想、感悟等。请以“我的生活”为话题,自拟题目写一篇作文,向别人介绍你自己不一样的生活。要有真情实感,600字左右。</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b/>
          <w:bCs/>
          <w:color w:val="000000"/>
          <w:kern w:val="0"/>
          <w:sz w:val="28"/>
          <w:szCs w:val="28"/>
          <w:lang w:eastAsia="zh-CN"/>
        </w:rPr>
        <w:t>答案</w:t>
      </w:r>
    </w:p>
    <w:p>
      <w:pPr>
        <w:widowControl/>
        <w:numPr>
          <w:ilvl w:val="0"/>
          <w:numId w:val="5"/>
        </w:numPr>
        <w:tabs>
          <w:tab w:val="left" w:pos="1871"/>
          <w:tab w:val="left" w:pos="3407"/>
          <w:tab w:val="left" w:pos="4949"/>
          <w:tab w:val="left" w:pos="6599"/>
        </w:tabs>
        <w:jc w:val="left"/>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C  2、C   3、C  4、B  5、C</w:t>
      </w:r>
    </w:p>
    <w:p>
      <w:pPr>
        <w:widowControl/>
        <w:numPr>
          <w:ilvl w:val="0"/>
          <w:numId w:val="6"/>
        </w:numPr>
        <w:tabs>
          <w:tab w:val="left" w:pos="1871"/>
          <w:tab w:val="left" w:pos="3407"/>
          <w:tab w:val="left" w:pos="4949"/>
          <w:tab w:val="left" w:pos="6599"/>
        </w:tabs>
        <w:jc w:val="left"/>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（1）老骥伏枥,志在千里;烈士暮年,壮心不已。（2）剧哉边海民,寄身于草野</w:t>
      </w:r>
    </w:p>
    <w:p>
      <w:pPr>
        <w:widowControl/>
        <w:numPr>
          <w:ilvl w:val="0"/>
          <w:numId w:val="7"/>
        </w:numPr>
        <w:tabs>
          <w:tab w:val="left" w:pos="1871"/>
          <w:tab w:val="left" w:pos="3407"/>
          <w:tab w:val="left" w:pos="4949"/>
          <w:tab w:val="left" w:pos="6599"/>
        </w:tabs>
        <w:jc w:val="left"/>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风声一何盛,松枝一何劲  （4）馨香盈怀袖,路远莫致之</w:t>
      </w:r>
    </w:p>
    <w:p>
      <w:pPr>
        <w:widowControl/>
        <w:numPr>
          <w:ilvl w:val="0"/>
          <w:numId w:val="0"/>
        </w:numPr>
        <w:tabs>
          <w:tab w:val="left" w:pos="1871"/>
          <w:tab w:val="left" w:pos="3407"/>
          <w:tab w:val="left" w:pos="4949"/>
          <w:tab w:val="left" w:pos="6599"/>
        </w:tabs>
        <w:jc w:val="left"/>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7.(1)示例诚信是一种美德,是得到他人信任的基础。无论个人还是国家,都应言而有信、说到做到。</w:t>
      </w:r>
    </w:p>
    <w:p>
      <w:pPr>
        <w:widowControl/>
        <w:numPr>
          <w:ilvl w:val="0"/>
          <w:numId w:val="0"/>
        </w:numPr>
        <w:tabs>
          <w:tab w:val="left" w:pos="1871"/>
          <w:tab w:val="left" w:pos="3407"/>
          <w:tab w:val="left" w:pos="4949"/>
          <w:tab w:val="left" w:pos="6599"/>
        </w:tabs>
        <w:jc w:val="left"/>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kern w:val="0"/>
          <w:sz w:val="24"/>
          <w:szCs w:val="24"/>
          <w:lang w:val="en-US" w:eastAsia="zh-CN"/>
        </w:rPr>
        <w:t>(2)示例①一位身穿印有“诚信”二字工作服的铁匠师傅站在砧铁旁,左手用钢钳夹着一块写有“承诺”二字的铁块,右手举着铁锤,铁块火星四溅。②依靠诚信打造承诺。只有讲求诚信的人,他的承诺才让人信服。</w:t>
      </w:r>
    </w:p>
    <w:p>
      <w:pPr>
        <w:widowControl/>
        <w:numPr>
          <w:ilvl w:val="0"/>
          <w:numId w:val="0"/>
        </w:numPr>
        <w:tabs>
          <w:tab w:val="left" w:pos="1871"/>
          <w:tab w:val="left" w:pos="3407"/>
          <w:tab w:val="left" w:pos="4949"/>
          <w:tab w:val="left" w:pos="6599"/>
        </w:tabs>
        <w:ind w:leftChars="0"/>
        <w:jc w:val="left"/>
        <w:rPr>
          <w:rFonts w:hint="default" w:ascii="宋体" w:hAnsi="宋体" w:eastAsia="宋体" w:cs="Times New Roman"/>
          <w:color w:val="000000"/>
          <w:kern w:val="0"/>
          <w:sz w:val="24"/>
          <w:szCs w:val="24"/>
          <w:lang w:val="en-US" w:eastAsia="zh-CN"/>
        </w:rPr>
      </w:pPr>
      <w:r>
        <w:rPr>
          <w:rFonts w:hint="default" w:ascii="宋体" w:hAnsi="宋体" w:eastAsia="宋体" w:cs="Times New Roman"/>
          <w:color w:val="000000"/>
          <w:kern w:val="0"/>
          <w:sz w:val="24"/>
          <w:szCs w:val="24"/>
          <w:lang w:val="en-US" w:eastAsia="zh-CN"/>
        </w:rPr>
        <w:t>8.运用对比的手法,通过描写松菊凋残的景象,突出了西园牡丹的坚劲和气节。</w:t>
      </w:r>
    </w:p>
    <w:p>
      <w:pPr>
        <w:widowControl/>
        <w:numPr>
          <w:ilvl w:val="0"/>
          <w:numId w:val="0"/>
        </w:numPr>
        <w:tabs>
          <w:tab w:val="left" w:pos="1871"/>
          <w:tab w:val="left" w:pos="3407"/>
          <w:tab w:val="left" w:pos="4949"/>
          <w:tab w:val="left" w:pos="6599"/>
        </w:tabs>
        <w:ind w:leftChars="0"/>
        <w:jc w:val="left"/>
        <w:rPr>
          <w:rFonts w:hint="default" w:ascii="宋体" w:hAnsi="宋体" w:eastAsia="宋体" w:cs="Times New Roman"/>
          <w:color w:val="000000"/>
          <w:kern w:val="0"/>
          <w:sz w:val="24"/>
          <w:szCs w:val="24"/>
          <w:lang w:val="en-US" w:eastAsia="zh-CN"/>
        </w:rPr>
      </w:pPr>
      <w:r>
        <w:rPr>
          <w:rFonts w:hint="default" w:ascii="宋体" w:hAnsi="宋体" w:eastAsia="宋体" w:cs="Times New Roman"/>
          <w:color w:val="000000"/>
          <w:kern w:val="0"/>
          <w:sz w:val="24"/>
          <w:szCs w:val="24"/>
          <w:lang w:val="en-US" w:eastAsia="zh-CN"/>
        </w:rPr>
        <w:t>9.表达了诗人对牡丹品质的赞美;体现了诗人对自身气节的坚守;借物喻人,借牡丹等待自己开放,表达对妻子一直等待自己归来的感动。</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10、（1）很  （2）睡觉   （3）怎么  （4）是,表判断</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11、（1）溪水冲激山石发出响声,整夜在枕边作响。（2）下着这么大的雨,将要怎么回去呢?只有躺在床上神游罢了!</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12、一是由于“风日甚美”,可以出游;二是对夜间“愁极,遂不能寐”的自嘲。</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13、作者通过刻画友人的情绪变化来侧面描写双清庄的溪水,使文章富有情趣,并且天目山的美在友人从期盼到失望又到兴奋的情绪变化中,已呼之欲出。</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14.(1)收藏讲义;(2)悬挂照片;(3)努力写作。</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15.因为讲义凝聚着藤野先生的心血,寄托着先生对“我”的希望和“我”对先生的深深怀念。讲义丢失,对“我”而言,如同丢失珍宝一样,令“我”痛惜。</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16.没有狭隘的民族偏见,能以公正之心对待来自弱国的学生,而且给予“我”极大的关心、鼓励和真诚的帮助。</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17.为中国,为学术</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lang w:val="en-US" w:eastAsia="zh-CN"/>
        </w:rPr>
      </w:pPr>
      <w:r>
        <w:rPr>
          <w:rFonts w:hint="default" w:ascii="宋体" w:hAnsi="宋体" w:eastAsia="宋体" w:cs="Times New Roman"/>
          <w:kern w:val="0"/>
          <w:sz w:val="24"/>
          <w:szCs w:val="24"/>
          <w:lang w:val="en-US" w:eastAsia="zh-CN"/>
        </w:rPr>
        <w:t>1</w:t>
      </w:r>
      <w:r>
        <w:rPr>
          <w:rFonts w:hint="eastAsia" w:ascii="宋体" w:hAnsi="宋体" w:eastAsia="宋体" w:cs="Times New Roman"/>
          <w:kern w:val="0"/>
          <w:sz w:val="24"/>
          <w:szCs w:val="24"/>
          <w:lang w:val="en-US" w:eastAsia="zh-CN"/>
        </w:rPr>
        <w:t>8</w:t>
      </w:r>
      <w:r>
        <w:rPr>
          <w:rFonts w:hint="default" w:ascii="宋体" w:hAnsi="宋体" w:eastAsia="宋体" w:cs="Times New Roman"/>
          <w:kern w:val="0"/>
          <w:sz w:val="24"/>
          <w:szCs w:val="24"/>
          <w:lang w:val="en-US" w:eastAsia="zh-CN"/>
        </w:rPr>
        <w:t>.从华为成为西班牙首个5G商用移动网络的核心供应商,成为5G时代的领跑者一事写起,激发读者阅读兴趣;引出本文的说明内容(或说明对象)。</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lang w:val="en-US" w:eastAsia="zh-CN"/>
        </w:rPr>
      </w:pPr>
      <w:r>
        <w:rPr>
          <w:rFonts w:hint="default" w:ascii="宋体" w:hAnsi="宋体" w:eastAsia="宋体" w:cs="Times New Roman"/>
          <w:kern w:val="0"/>
          <w:sz w:val="24"/>
          <w:szCs w:val="24"/>
          <w:lang w:val="en-US" w:eastAsia="zh-CN"/>
        </w:rPr>
        <w:t>1</w:t>
      </w:r>
      <w:r>
        <w:rPr>
          <w:rFonts w:hint="eastAsia" w:ascii="宋体" w:hAnsi="宋体" w:eastAsia="宋体" w:cs="Times New Roman"/>
          <w:kern w:val="0"/>
          <w:sz w:val="24"/>
          <w:szCs w:val="24"/>
          <w:lang w:val="en-US" w:eastAsia="zh-CN"/>
        </w:rPr>
        <w:t>9</w:t>
      </w:r>
      <w:r>
        <w:rPr>
          <w:rFonts w:hint="default" w:ascii="宋体" w:hAnsi="宋体" w:eastAsia="宋体" w:cs="Times New Roman"/>
          <w:kern w:val="0"/>
          <w:sz w:val="24"/>
          <w:szCs w:val="24"/>
          <w:lang w:val="en-US" w:eastAsia="zh-CN"/>
        </w:rPr>
        <w:t>.列数字、作比较、举例子。运用具体准确的数字,将5G网络速度与4G网络速度进行对比,准确突出地说明了5G具有高速的特点。</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lang w:val="en-US" w:eastAsia="zh-CN"/>
        </w:rPr>
        <w:t>20</w:t>
      </w:r>
      <w:r>
        <w:rPr>
          <w:rFonts w:hint="default" w:ascii="宋体" w:hAnsi="宋体" w:eastAsia="宋体" w:cs="Times New Roman"/>
          <w:kern w:val="0"/>
          <w:sz w:val="24"/>
          <w:szCs w:val="24"/>
          <w:lang w:val="en-US" w:eastAsia="zh-CN"/>
        </w:rPr>
        <w:t>.不能。“目前”从时间上进行了限制,说明截止到现在华为在5G技术上处于领先地位,性价比高,可靠性强,且与各个运营商建立了良好的信任关系。不代表以后华为一定还具有这样的优势,删去后与事实不符。“目前”体现了说明文语言的准确性、严密性。</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21、D</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eastAsia"/>
          <w:sz w:val="24"/>
          <w:szCs w:val="24"/>
          <w:lang w:val="en-US" w:eastAsia="zh-CN"/>
        </w:rPr>
        <w:t>22</w:t>
      </w:r>
      <w:r>
        <w:rPr>
          <w:rFonts w:hint="default"/>
          <w:sz w:val="24"/>
          <w:szCs w:val="24"/>
          <w:lang w:val="en-US" w:eastAsia="zh-CN"/>
        </w:rPr>
        <w:t>.②去年秋天,母亲在医院病房的窗口望着我在雨中离开　③这个周末,母亲跟我来到路口,站着看我远去</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eastAsia"/>
          <w:sz w:val="24"/>
          <w:szCs w:val="24"/>
          <w:lang w:val="en-US" w:eastAsia="zh-CN"/>
        </w:rPr>
        <w:t>23</w:t>
      </w:r>
      <w:r>
        <w:rPr>
          <w:rFonts w:hint="default"/>
          <w:sz w:val="24"/>
          <w:szCs w:val="24"/>
          <w:lang w:val="en-US" w:eastAsia="zh-CN"/>
        </w:rPr>
        <w:t>.示例这是一位关注儿女、爱意深沉的母亲,她痴恋和孩子在一起的时光,哪怕只是渐渐远去的背影,她也想多看几眼,不愿错过。</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eastAsia"/>
          <w:sz w:val="24"/>
          <w:szCs w:val="24"/>
          <w:lang w:val="en-US" w:eastAsia="zh-CN"/>
        </w:rPr>
        <w:t>24</w:t>
      </w:r>
      <w:r>
        <w:rPr>
          <w:rFonts w:hint="default"/>
          <w:sz w:val="24"/>
          <w:szCs w:val="24"/>
          <w:lang w:val="en-US" w:eastAsia="zh-CN"/>
        </w:rPr>
        <w:t>.(1)“才”字写出母亲返家关门前一直目送“我”走下楼梯,直到看不见“我”的身影。突出表现了母亲对子女的牵挂之情。如果删去,便没有了“一字传情”的表达效果。(2)这是用特殊的说法来表达特别的感情,心被“淋湿”,看似不合常理,却能生动形象地传达出母亲对儿女的关怀和怜惜,表明她对“我”的被淋感同身受,心疼不已。</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lang w:val="en-US" w:eastAsia="zh-CN"/>
        </w:rPr>
      </w:pPr>
      <w:r>
        <w:rPr>
          <w:rFonts w:hint="eastAsia"/>
          <w:sz w:val="24"/>
          <w:szCs w:val="24"/>
          <w:lang w:val="en-US" w:eastAsia="zh-CN"/>
        </w:rPr>
        <w:t>25</w:t>
      </w:r>
      <w:r>
        <w:rPr>
          <w:rFonts w:hint="default"/>
          <w:sz w:val="24"/>
          <w:szCs w:val="24"/>
          <w:lang w:val="en-US" w:eastAsia="zh-CN"/>
        </w:rPr>
        <w:t>.这些泪水中蕴含着“我”复杂多样的思想感情,既有知晓母亲的殷切凝视之后,为母亲的孤独失落而心酸难过的心情;也有感受到爱的目光在身后追随,为母爱的细致深沉而感怀激动的心情。</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26、例文:</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val="en-US" w:eastAsia="zh-CN"/>
        </w:rPr>
      </w:pPr>
      <w:r>
        <w:rPr>
          <w:rFonts w:hint="eastAsia"/>
          <w:sz w:val="24"/>
          <w:szCs w:val="24"/>
          <w:lang w:val="en-US" w:eastAsia="zh-CN"/>
        </w:rPr>
        <w:t>留住那片青蓝色</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val="en-US" w:eastAsia="zh-CN"/>
        </w:rPr>
      </w:pPr>
      <w:r>
        <w:rPr>
          <w:rFonts w:hint="eastAsia"/>
          <w:sz w:val="24"/>
          <w:szCs w:val="24"/>
          <w:lang w:val="en-US" w:eastAsia="zh-CN"/>
        </w:rPr>
        <w:t>留住一段记忆只是片刻,怀念一段记忆却是永远。</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lang w:val="en-US" w:eastAsia="zh-CN"/>
        </w:rPr>
      </w:pPr>
      <w:r>
        <w:rPr>
          <w:rFonts w:hint="eastAsia"/>
          <w:sz w:val="24"/>
          <w:szCs w:val="24"/>
          <w:lang w:val="en-US" w:eastAsia="zh-CN"/>
        </w:rPr>
        <w:t>——题记</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是不是每个人都有一段想留却留不住的时光?</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我有。</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岁月像个酿酒师,酿出一杯又一杯醉人的回忆,一如这玫瑰色的晚霞,跟故乡的深情一样醉人。</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青色,是我对故乡最深的印象。</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记得幼时奶奶家旁边有一片湖,湖面上漂浮着青绿色的水藻,远远望去,像一块未经雕饰的青色琉璃。我总是爱坐在奶奶家门口,望着这片湖,看青色的湖面映出小小的我——一个小小的、青色的我。这时,奶奶总会走过来,把这样小小的我抱在怀里,那双拄着拐杖的大手,带着岁月的老茧,摩挲着我柔嫩的小手。小手细皮嫩肉的,哪经受得住奶奶的抚摸,我只觉指尖上似有电流窜过,麻麻的,很痒。于是,便跟奶奶笑成一团,青色的湖面上就映出了这相依相偎的祖孙俩。</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有时候,青色的湖水上还会时不时有几只不知是家养还是野生的鸭子在湖里游来游去,打破湖面的宁静,湖面荡漾起圈圈涟漪。那些鸭子总是很安静,偶尔发出几声嘎嘎的叫声,却让人觉得这湖面的颜色青得更深邃了。小小的我坐在湖边,风吹过,湖边的芦苇轻轻地摇动起来,整个世界都变得那么安静。</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小时候的天很蓝,蓝得没有一丝灰尘,很干净,也很明亮。这蓝蓝的天,正好将青青的湖拥在其中,蓝蓝的天倒映在青青的湖面上,染成了青色;青青的湖流进蓝蓝的天空里,染成了蓝色。</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每当我走在去奶奶家的碎石子路上时,我总能看到奶奶笑着坐在那一片青蓝色之间,青蓝混在了一起,我一时竟分不清哪片是天,哪片是湖。我只记得那天的阳光刚刚好,奶奶冲我挥挥手,脸上浮现出比太阳还灿烂的暖意。</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lang w:val="en-US" w:eastAsia="zh-CN"/>
        </w:rPr>
      </w:pPr>
      <w:r>
        <w:rPr>
          <w:rFonts w:hint="eastAsia"/>
          <w:sz w:val="24"/>
          <w:szCs w:val="24"/>
          <w:lang w:val="en-US" w:eastAsia="zh-CN"/>
        </w:rPr>
        <w:t>那段青蓝色的回忆,徜徉在我心间,化为我心灵中的一部分,成为一段化不开的甜蜜。</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我多么想把你留住,可剩下的,只有那日渐灰暗的天,日渐浑浊的湖,还有那日渐消瘦的人。</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lang w:val="en-US" w:eastAsia="zh-CN"/>
        </w:rPr>
      </w:pPr>
      <w:r>
        <w:rPr>
          <w:rFonts w:hint="eastAsia"/>
          <w:sz w:val="24"/>
          <w:szCs w:val="24"/>
          <w:lang w:val="en-US" w:eastAsia="zh-CN"/>
        </w:rPr>
        <w:t>我想留住的故乡已经逝去,可那片刻的温暖,却永远不能忘怀。</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default"/>
          <w:sz w:val="24"/>
          <w:szCs w:val="24"/>
          <w:lang w:val="en-US" w:eastAsia="zh-CN"/>
        </w:rPr>
      </w:pPr>
      <w:r>
        <w:rPr>
          <w:rFonts w:hint="eastAsia"/>
          <w:sz w:val="24"/>
          <w:szCs w:val="24"/>
          <w:lang w:val="en-US" w:eastAsia="zh-CN"/>
        </w:rPr>
        <w:t>从前的日子很慢,车、马、邮件都慢,可从前的天很蓝,水很青,还有从前的那个人,是我梦中的人。</w:t>
      </w:r>
      <w:r>
        <w:rPr>
          <w:rFonts w:hint="default"/>
          <w:sz w:val="24"/>
          <w:szCs w:val="24"/>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61EC0"/>
    <w:multiLevelType w:val="singleLevel"/>
    <w:tmpl w:val="8A561EC0"/>
    <w:lvl w:ilvl="0" w:tentative="0">
      <w:start w:val="1"/>
      <w:numFmt w:val="chineseCounting"/>
      <w:suff w:val="nothing"/>
      <w:lvlText w:val="%1、"/>
      <w:lvlJc w:val="left"/>
      <w:rPr>
        <w:rFonts w:hint="eastAsia"/>
      </w:rPr>
    </w:lvl>
  </w:abstractNum>
  <w:abstractNum w:abstractNumId="1">
    <w:nsid w:val="8E0F52CF"/>
    <w:multiLevelType w:val="singleLevel"/>
    <w:tmpl w:val="8E0F52CF"/>
    <w:lvl w:ilvl="0" w:tentative="0">
      <w:start w:val="4"/>
      <w:numFmt w:val="upperLetter"/>
      <w:lvlText w:val="%1."/>
      <w:lvlJc w:val="left"/>
      <w:pPr>
        <w:tabs>
          <w:tab w:val="left" w:pos="312"/>
        </w:tabs>
      </w:pPr>
    </w:lvl>
  </w:abstractNum>
  <w:abstractNum w:abstractNumId="2">
    <w:nsid w:val="A05DFA31"/>
    <w:multiLevelType w:val="singleLevel"/>
    <w:tmpl w:val="A05DFA31"/>
    <w:lvl w:ilvl="0" w:tentative="0">
      <w:start w:val="13"/>
      <w:numFmt w:val="decimal"/>
      <w:lvlText w:val="%1."/>
      <w:lvlJc w:val="left"/>
      <w:pPr>
        <w:tabs>
          <w:tab w:val="left" w:pos="312"/>
        </w:tabs>
      </w:pPr>
    </w:lvl>
  </w:abstractNum>
  <w:abstractNum w:abstractNumId="3">
    <w:nsid w:val="BDF6B7E4"/>
    <w:multiLevelType w:val="singleLevel"/>
    <w:tmpl w:val="BDF6B7E4"/>
    <w:lvl w:ilvl="0" w:tentative="0">
      <w:start w:val="1"/>
      <w:numFmt w:val="decimal"/>
      <w:suff w:val="nothing"/>
      <w:lvlText w:val="%1、"/>
      <w:lvlJc w:val="left"/>
    </w:lvl>
  </w:abstractNum>
  <w:abstractNum w:abstractNumId="4">
    <w:nsid w:val="D6EC5516"/>
    <w:multiLevelType w:val="singleLevel"/>
    <w:tmpl w:val="D6EC5516"/>
    <w:lvl w:ilvl="0" w:tentative="0">
      <w:start w:val="6"/>
      <w:numFmt w:val="decimal"/>
      <w:suff w:val="nothing"/>
      <w:lvlText w:val="%1、"/>
      <w:lvlJc w:val="left"/>
    </w:lvl>
  </w:abstractNum>
  <w:abstractNum w:abstractNumId="5">
    <w:nsid w:val="140BAA96"/>
    <w:multiLevelType w:val="singleLevel"/>
    <w:tmpl w:val="140BAA96"/>
    <w:lvl w:ilvl="0" w:tentative="0">
      <w:start w:val="9"/>
      <w:numFmt w:val="decimal"/>
      <w:lvlText w:val="%1."/>
      <w:lvlJc w:val="left"/>
      <w:pPr>
        <w:tabs>
          <w:tab w:val="left" w:pos="312"/>
        </w:tabs>
      </w:pPr>
    </w:lvl>
  </w:abstractNum>
  <w:abstractNum w:abstractNumId="6">
    <w:nsid w:val="7D820DE6"/>
    <w:multiLevelType w:val="singleLevel"/>
    <w:tmpl w:val="7D820DE6"/>
    <w:lvl w:ilvl="0" w:tentative="0">
      <w:start w:val="3"/>
      <w:numFmt w:val="decimal"/>
      <w:suff w:val="nothing"/>
      <w:lvlText w:val="（%1）"/>
      <w:lvlJc w:val="left"/>
    </w:lvl>
  </w:abstractNum>
  <w:num w:numId="1">
    <w:abstractNumId w:val="0"/>
  </w:num>
  <w:num w:numId="2">
    <w:abstractNumId w:val="5"/>
  </w:num>
  <w:num w:numId="3">
    <w:abstractNumId w:val="2"/>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12C67D7B"/>
    <w:rsid w:val="004151FC"/>
    <w:rsid w:val="00C02FC6"/>
    <w:rsid w:val="11250022"/>
    <w:rsid w:val="12C67D7B"/>
    <w:rsid w:val="1EEE0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6462</Words>
  <Characters>6819</Characters>
  <Lines>0</Lines>
  <Paragraphs>0</Paragraphs>
  <TotalTime>3</TotalTime>
  <ScaleCrop>false</ScaleCrop>
  <LinksUpToDate>false</LinksUpToDate>
  <CharactersWithSpaces>7068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2023-07-17T13:40:00Z</dcterms:created>
  <dc:creator>云</dc:creator>
  <cp:lastModifiedBy>admin</cp:lastModifiedBy>
  <dcterms:modified xsi:type="dcterms:W3CDTF">2023-07-24T02:19:35Z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B9C93A2875084432B0518AB4A2255A55_12</vt:lpwstr>
  </property>
</Properties>
</file>